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93" w:type="dxa"/>
        <w:tblInd w:w="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83"/>
        <w:gridCol w:w="2410"/>
        <w:gridCol w:w="1276"/>
        <w:gridCol w:w="141"/>
        <w:gridCol w:w="142"/>
        <w:gridCol w:w="851"/>
        <w:gridCol w:w="56"/>
        <w:gridCol w:w="794"/>
        <w:gridCol w:w="2977"/>
      </w:tblGrid>
      <w:tr w:rsidR="00726E61" w14:paraId="7C04660B" w14:textId="77777777" w:rsidTr="00802AB2">
        <w:tc>
          <w:tcPr>
            <w:tcW w:w="1346" w:type="dxa"/>
            <w:gridSpan w:val="2"/>
            <w:vAlign w:val="center"/>
          </w:tcPr>
          <w:p w14:paraId="0F9FA1F2" w14:textId="77777777" w:rsidR="00726E61" w:rsidRDefault="00726E61" w:rsidP="00802A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NOME:</w:t>
            </w:r>
          </w:p>
        </w:tc>
        <w:tc>
          <w:tcPr>
            <w:tcW w:w="8647" w:type="dxa"/>
            <w:gridSpan w:val="8"/>
            <w:tcBorders>
              <w:bottom w:val="dashed" w:sz="4" w:space="0" w:color="auto"/>
            </w:tcBorders>
            <w:vAlign w:val="center"/>
          </w:tcPr>
          <w:p w14:paraId="7A1468C6" w14:textId="77777777" w:rsidR="00726E61" w:rsidRPr="006E2443" w:rsidRDefault="00726E61" w:rsidP="00802AB2">
            <w:pPr>
              <w:rPr>
                <w:rFonts w:ascii="Arial Narrow" w:hAnsi="Arial Narrow"/>
                <w:b/>
              </w:rPr>
            </w:pPr>
          </w:p>
        </w:tc>
      </w:tr>
      <w:tr w:rsidR="00726E61" w14:paraId="0F4273E9" w14:textId="77777777" w:rsidTr="00802AB2">
        <w:trPr>
          <w:trHeight w:val="557"/>
        </w:trPr>
        <w:tc>
          <w:tcPr>
            <w:tcW w:w="1346" w:type="dxa"/>
            <w:gridSpan w:val="2"/>
            <w:vAlign w:val="center"/>
          </w:tcPr>
          <w:p w14:paraId="4FCBA669" w14:textId="77777777" w:rsidR="00726E61" w:rsidRDefault="00726E61" w:rsidP="00802A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END.:</w:t>
            </w:r>
          </w:p>
        </w:tc>
        <w:tc>
          <w:tcPr>
            <w:tcW w:w="8647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BBF212" w14:textId="77777777" w:rsidR="00726E61" w:rsidRPr="006E2443" w:rsidRDefault="00726E61" w:rsidP="00802AB2">
            <w:pPr>
              <w:rPr>
                <w:rFonts w:ascii="Arial Narrow" w:hAnsi="Arial Narrow"/>
                <w:b/>
              </w:rPr>
            </w:pPr>
          </w:p>
        </w:tc>
      </w:tr>
      <w:tr w:rsidR="00726E61" w14:paraId="0E9228E5" w14:textId="77777777" w:rsidTr="00802AB2">
        <w:trPr>
          <w:trHeight w:val="523"/>
        </w:trPr>
        <w:tc>
          <w:tcPr>
            <w:tcW w:w="1346" w:type="dxa"/>
            <w:gridSpan w:val="2"/>
            <w:vAlign w:val="center"/>
          </w:tcPr>
          <w:p w14:paraId="03655D2F" w14:textId="77777777" w:rsidR="00726E61" w:rsidRDefault="00726E61" w:rsidP="00802A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CNPJ/CPF:</w:t>
            </w:r>
          </w:p>
        </w:tc>
        <w:tc>
          <w:tcPr>
            <w:tcW w:w="368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B475A4" w14:textId="77777777" w:rsidR="00726E61" w:rsidRPr="006E2443" w:rsidRDefault="00726E61" w:rsidP="00802AB2">
            <w:pPr>
              <w:rPr>
                <w:rFonts w:ascii="Arial Narrow" w:hAnsi="Arial Narrow"/>
                <w:b/>
              </w:rPr>
            </w:pPr>
          </w:p>
        </w:tc>
        <w:tc>
          <w:tcPr>
            <w:tcW w:w="1190" w:type="dxa"/>
            <w:gridSpan w:val="4"/>
            <w:tcBorders>
              <w:top w:val="dashed" w:sz="4" w:space="0" w:color="auto"/>
            </w:tcBorders>
            <w:vAlign w:val="center"/>
          </w:tcPr>
          <w:p w14:paraId="4011FCCE" w14:textId="77777777" w:rsidR="00726E61" w:rsidRPr="006E2443" w:rsidRDefault="00726E61" w:rsidP="00802AB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  CONTATO:</w:t>
            </w:r>
          </w:p>
        </w:tc>
        <w:tc>
          <w:tcPr>
            <w:tcW w:w="377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1C37B7" w14:textId="77777777" w:rsidR="00726E61" w:rsidRDefault="00726E61" w:rsidP="00802AB2">
            <w:pPr>
              <w:rPr>
                <w:rFonts w:ascii="Arial Narrow" w:hAnsi="Arial Narrow"/>
              </w:rPr>
            </w:pPr>
          </w:p>
        </w:tc>
      </w:tr>
      <w:tr w:rsidR="00726E61" w14:paraId="785B56E6" w14:textId="77777777" w:rsidTr="00802AB2">
        <w:trPr>
          <w:trHeight w:val="430"/>
        </w:trPr>
        <w:tc>
          <w:tcPr>
            <w:tcW w:w="1063" w:type="dxa"/>
            <w:vAlign w:val="center"/>
          </w:tcPr>
          <w:p w14:paraId="1837A2A0" w14:textId="77777777" w:rsidR="00726E61" w:rsidRDefault="00726E61" w:rsidP="00802A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FONE:</w:t>
            </w:r>
          </w:p>
        </w:tc>
        <w:tc>
          <w:tcPr>
            <w:tcW w:w="4252" w:type="dxa"/>
            <w:gridSpan w:val="5"/>
            <w:tcBorders>
              <w:bottom w:val="dashed" w:sz="4" w:space="0" w:color="auto"/>
            </w:tcBorders>
            <w:vAlign w:val="center"/>
          </w:tcPr>
          <w:p w14:paraId="296687E7" w14:textId="77777777" w:rsidR="00726E61" w:rsidRPr="006E2443" w:rsidRDefault="00726E61" w:rsidP="00802AB2">
            <w:pPr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D787019" w14:textId="77777777" w:rsidR="00726E61" w:rsidRDefault="00726E61" w:rsidP="00802A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</w:t>
            </w:r>
          </w:p>
          <w:p w14:paraId="70715E59" w14:textId="77777777" w:rsidR="00726E61" w:rsidRDefault="00726E61" w:rsidP="00802A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DATA :</w:t>
            </w:r>
          </w:p>
        </w:tc>
        <w:tc>
          <w:tcPr>
            <w:tcW w:w="2977" w:type="dxa"/>
            <w:tcBorders>
              <w:bottom w:val="dashed" w:sz="4" w:space="0" w:color="auto"/>
            </w:tcBorders>
            <w:vAlign w:val="center"/>
          </w:tcPr>
          <w:p w14:paraId="483D726B" w14:textId="77777777" w:rsidR="00726E61" w:rsidRPr="008D7261" w:rsidRDefault="00726E61" w:rsidP="00802AB2">
            <w:pPr>
              <w:rPr>
                <w:rFonts w:ascii="Arial Narrow" w:hAnsi="Arial Narrow"/>
                <w:b/>
              </w:rPr>
            </w:pPr>
          </w:p>
        </w:tc>
      </w:tr>
      <w:tr w:rsidR="00726E61" w14:paraId="2CD7CD2E" w14:textId="77777777" w:rsidTr="00802AB2">
        <w:tc>
          <w:tcPr>
            <w:tcW w:w="3756" w:type="dxa"/>
            <w:gridSpan w:val="3"/>
            <w:vAlign w:val="center"/>
          </w:tcPr>
          <w:p w14:paraId="6321A233" w14:textId="77777777" w:rsidR="00726E61" w:rsidRDefault="00726E61" w:rsidP="00802AB2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gridSpan w:val="2"/>
            <w:tcBorders>
              <w:bottom w:val="dashed" w:sz="4" w:space="0" w:color="auto"/>
            </w:tcBorders>
            <w:vAlign w:val="center"/>
          </w:tcPr>
          <w:p w14:paraId="1C58670E" w14:textId="77777777" w:rsidR="00726E61" w:rsidRPr="006E2443" w:rsidRDefault="00726E61" w:rsidP="00802AB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676467A" w14:textId="77777777" w:rsidR="00726E61" w:rsidRDefault="00726E61" w:rsidP="00802A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</w:t>
            </w:r>
          </w:p>
        </w:tc>
        <w:tc>
          <w:tcPr>
            <w:tcW w:w="3827" w:type="dxa"/>
            <w:gridSpan w:val="3"/>
            <w:tcBorders>
              <w:bottom w:val="dashed" w:sz="4" w:space="0" w:color="auto"/>
            </w:tcBorders>
            <w:vAlign w:val="center"/>
          </w:tcPr>
          <w:p w14:paraId="027A6741" w14:textId="77777777" w:rsidR="00726E61" w:rsidRDefault="00726E61" w:rsidP="00802AB2">
            <w:pPr>
              <w:pStyle w:val="Ttulo5"/>
              <w:rPr>
                <w:rFonts w:ascii="Arial Narrow" w:hAnsi="Arial Narrow"/>
                <w:szCs w:val="24"/>
              </w:rPr>
            </w:pPr>
          </w:p>
        </w:tc>
      </w:tr>
      <w:tr w:rsidR="00726E61" w14:paraId="583A1CB1" w14:textId="77777777" w:rsidTr="00802AB2">
        <w:tc>
          <w:tcPr>
            <w:tcW w:w="999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E729C3" w14:textId="77777777" w:rsidR="00726E61" w:rsidRPr="006E2443" w:rsidRDefault="00726E61" w:rsidP="00802AB2">
            <w:pPr>
              <w:jc w:val="both"/>
              <w:rPr>
                <w:rFonts w:ascii="Arial Narrow" w:hAnsi="Arial Narrow"/>
                <w:b/>
              </w:rPr>
            </w:pPr>
            <w:r w:rsidRPr="006E2443">
              <w:rPr>
                <w:rFonts w:ascii="Arial Narrow" w:hAnsi="Arial Narrow"/>
                <w:b/>
              </w:rPr>
              <w:t>OBS.: SOLICITAMOS QUE V.S.ª, POSSA RESPONDER ESTA COTAÇÃO O MAIS BREVE POSSÍVEL, PELO FAX (19) 3924-93</w:t>
            </w:r>
            <w:r>
              <w:rPr>
                <w:rFonts w:ascii="Arial Narrow" w:hAnsi="Arial Narrow"/>
                <w:b/>
              </w:rPr>
              <w:t xml:space="preserve">40 e/ou pelo e-mail </w:t>
            </w:r>
            <w:hyperlink r:id="rId7" w:history="1">
              <w:r w:rsidRPr="00D724C9">
                <w:rPr>
                  <w:rStyle w:val="Hyperlink"/>
                  <w:rFonts w:ascii="Arial Narrow" w:hAnsi="Arial Narrow"/>
                  <w:b/>
                </w:rPr>
                <w:t>cotacao2.aguas@gmail.com</w:t>
              </w:r>
            </w:hyperlink>
            <w:r>
              <w:rPr>
                <w:rFonts w:ascii="Arial Narrow" w:hAnsi="Arial Narrow"/>
                <w:b/>
              </w:rPr>
              <w:t xml:space="preserve"> </w:t>
            </w:r>
          </w:p>
        </w:tc>
      </w:tr>
    </w:tbl>
    <w:p w14:paraId="486BA012" w14:textId="77777777" w:rsidR="00726E61" w:rsidRPr="00C54BC2" w:rsidRDefault="00726E61" w:rsidP="00726E61">
      <w:pPr>
        <w:jc w:val="center"/>
        <w:rPr>
          <w:sz w:val="20"/>
          <w:szCs w:val="20"/>
        </w:rPr>
      </w:pPr>
    </w:p>
    <w:p w14:paraId="63E8B059" w14:textId="77777777" w:rsidR="00726E61" w:rsidRDefault="00726E61" w:rsidP="00726E61">
      <w:pPr>
        <w:pStyle w:val="Ttulo2"/>
        <w:jc w:val="center"/>
        <w:rPr>
          <w:rFonts w:ascii="Arial Narrow" w:hAnsi="Arial Narrow"/>
          <w:color w:val="auto"/>
          <w:sz w:val="48"/>
          <w:szCs w:val="48"/>
        </w:rPr>
      </w:pPr>
      <w:r w:rsidRPr="00C54BC2">
        <w:rPr>
          <w:rFonts w:ascii="Arial Narrow" w:hAnsi="Arial Narrow"/>
          <w:color w:val="auto"/>
          <w:sz w:val="48"/>
          <w:szCs w:val="48"/>
        </w:rPr>
        <w:t>COTAÇÃO DE PREÇOS</w:t>
      </w:r>
    </w:p>
    <w:p w14:paraId="70C2300E" w14:textId="77777777" w:rsidR="00726E61" w:rsidRPr="00C54BC2" w:rsidRDefault="00726E61" w:rsidP="00726E61"/>
    <w:p w14:paraId="5F23FC64" w14:textId="43F5B32D" w:rsidR="00726E61" w:rsidRDefault="00726E61" w:rsidP="00726E61">
      <w:pPr>
        <w:jc w:val="both"/>
        <w:rPr>
          <w:rFonts w:ascii="Arial Narrow" w:hAnsi="Arial Narrow"/>
          <w:b/>
          <w:sz w:val="23"/>
          <w:szCs w:val="23"/>
        </w:rPr>
      </w:pPr>
      <w:r w:rsidRPr="006E2443">
        <w:rPr>
          <w:rFonts w:ascii="Arial Narrow" w:hAnsi="Arial Narrow"/>
          <w:b/>
          <w:sz w:val="23"/>
          <w:szCs w:val="23"/>
        </w:rPr>
        <w:t>OBJETO:</w:t>
      </w:r>
      <w:r>
        <w:rPr>
          <w:rFonts w:ascii="Arial Narrow" w:hAnsi="Arial Narrow"/>
          <w:b/>
          <w:sz w:val="23"/>
          <w:szCs w:val="23"/>
        </w:rPr>
        <w:t xml:space="preserve"> </w:t>
      </w:r>
      <w:r w:rsidR="00EA5487" w:rsidRPr="00F81802">
        <w:rPr>
          <w:rFonts w:ascii="Arial" w:hAnsi="Arial" w:cs="Arial"/>
          <w:b/>
          <w:sz w:val="20"/>
          <w:szCs w:val="20"/>
        </w:rPr>
        <w:t>CONTRATAÇÃO DE EMPRESA ESPECIALIZADA EM SERVIÇOS DE MANUTENÇÃO E CONSERVAÇÃO MECANIZADA DE LOGRADOUROS PÚBLICOS</w:t>
      </w:r>
    </w:p>
    <w:tbl>
      <w:tblPr>
        <w:tblW w:w="90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2"/>
        <w:gridCol w:w="939"/>
        <w:gridCol w:w="1289"/>
        <w:gridCol w:w="3723"/>
        <w:gridCol w:w="1238"/>
        <w:gridCol w:w="1210"/>
      </w:tblGrid>
      <w:tr w:rsidR="00726E61" w:rsidRPr="0079152E" w14:paraId="081AE9FB" w14:textId="26917C21" w:rsidTr="00726E61">
        <w:trPr>
          <w:trHeight w:val="31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2966731" w14:textId="77777777" w:rsidR="00726E61" w:rsidRPr="0079152E" w:rsidRDefault="00726E61" w:rsidP="00802AB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ITEM</w:t>
            </w:r>
            <w:r w:rsidRPr="0079152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F0174A0" w14:textId="77777777" w:rsidR="00726E61" w:rsidRPr="0079152E" w:rsidRDefault="00726E61" w:rsidP="00802AB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9152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Qtde</w:t>
            </w:r>
            <w:proofErr w:type="spellEnd"/>
            <w:r w:rsidRPr="0079152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5E41650" w14:textId="77777777" w:rsidR="00726E61" w:rsidRPr="0079152E" w:rsidRDefault="00726E61" w:rsidP="00802AB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79152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Unid. 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A38D308" w14:textId="77777777" w:rsidR="00726E61" w:rsidRPr="0079152E" w:rsidRDefault="00726E61" w:rsidP="00802AB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79152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Descrição 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10496D2" w14:textId="2F8E9D36" w:rsidR="00726E61" w:rsidRPr="0079152E" w:rsidRDefault="00726E61" w:rsidP="00802AB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79152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Valor 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Unit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</w:tcPr>
          <w:p w14:paraId="3653B762" w14:textId="423377E5" w:rsidR="00726E61" w:rsidRPr="0079152E" w:rsidRDefault="00726E61" w:rsidP="00802AB2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Valor Total</w:t>
            </w:r>
          </w:p>
        </w:tc>
      </w:tr>
      <w:tr w:rsidR="00726E61" w:rsidRPr="0079152E" w14:paraId="0BA820C2" w14:textId="44AF09B0" w:rsidTr="00726E61">
        <w:trPr>
          <w:trHeight w:val="79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8F070C" w14:textId="77777777" w:rsidR="00726E61" w:rsidRPr="00EA5487" w:rsidRDefault="00726E61" w:rsidP="00802A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48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0E0811" w14:textId="3487CB01" w:rsidR="00726E61" w:rsidRPr="00EA5487" w:rsidRDefault="00EA5487" w:rsidP="00802A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582A32" w14:textId="6E7C3D7B" w:rsidR="00726E61" w:rsidRPr="00EA5487" w:rsidRDefault="00EA5487" w:rsidP="00802A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MÊS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57BEF2" w14:textId="6118EBB3" w:rsidR="00726E61" w:rsidRPr="0079152E" w:rsidRDefault="00EA5487" w:rsidP="00802AB2">
            <w:pPr>
              <w:jc w:val="both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F81802">
              <w:rPr>
                <w:rFonts w:ascii="Arial" w:hAnsi="Arial" w:cs="Arial"/>
                <w:b/>
                <w:sz w:val="20"/>
                <w:szCs w:val="20"/>
              </w:rPr>
              <w:t>CONTRATAÇÃO DE EMPRESA ESPECIALIZADA EM SERVIÇOS DE MANUTENÇÃO E CONSERVAÇÃO MECANIZADA DE LOGRADOUROS PÚBLICOS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8450A46" w14:textId="77777777" w:rsidR="00726E61" w:rsidRPr="0079152E" w:rsidRDefault="00726E61" w:rsidP="00802AB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0A136BAC" w14:textId="77777777" w:rsidR="00726E61" w:rsidRPr="0079152E" w:rsidRDefault="00726E61" w:rsidP="00802AB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14:paraId="28958EE6" w14:textId="77777777" w:rsidR="00726E61" w:rsidRDefault="00726E61" w:rsidP="00726E61">
      <w:pPr>
        <w:jc w:val="both"/>
        <w:rPr>
          <w:rFonts w:ascii="Arial Narrow" w:hAnsi="Arial Narrow"/>
          <w:b/>
          <w:sz w:val="23"/>
          <w:szCs w:val="23"/>
        </w:rPr>
      </w:pPr>
    </w:p>
    <w:p w14:paraId="0C97D052" w14:textId="77777777" w:rsidR="00726E61" w:rsidRDefault="00726E61" w:rsidP="00726E61">
      <w:pPr>
        <w:jc w:val="both"/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>PAGAMENTO: VIA NOTA DE EMPENHO EM ATÉ 30 DIAS</w:t>
      </w:r>
    </w:p>
    <w:p w14:paraId="371F8732" w14:textId="77777777" w:rsidR="00726E61" w:rsidRDefault="00726E61" w:rsidP="00726E61">
      <w:pPr>
        <w:jc w:val="both"/>
        <w:rPr>
          <w:rFonts w:ascii="Arial Narrow" w:hAnsi="Arial Narrow"/>
          <w:b/>
          <w:sz w:val="23"/>
          <w:szCs w:val="23"/>
        </w:rPr>
      </w:pPr>
    </w:p>
    <w:p w14:paraId="4F9265DA" w14:textId="77777777" w:rsidR="00726E61" w:rsidRPr="006E2443" w:rsidRDefault="00726E61" w:rsidP="00726E61">
      <w:pPr>
        <w:jc w:val="both"/>
        <w:rPr>
          <w:rFonts w:ascii="Arial Narrow" w:hAnsi="Arial Narrow"/>
          <w:b/>
          <w:sz w:val="23"/>
          <w:szCs w:val="23"/>
        </w:rPr>
      </w:pPr>
      <w:r w:rsidRPr="006E2443">
        <w:rPr>
          <w:rFonts w:ascii="Arial Narrow" w:hAnsi="Arial Narrow"/>
          <w:b/>
          <w:sz w:val="23"/>
          <w:szCs w:val="23"/>
        </w:rPr>
        <w:t xml:space="preserve">VALIDADE DA PROPOSTA: </w:t>
      </w:r>
      <w:r w:rsidRPr="006E2443">
        <w:rPr>
          <w:rFonts w:ascii="Arial Narrow" w:hAnsi="Arial Narrow"/>
          <w:b/>
          <w:sz w:val="23"/>
          <w:szCs w:val="23"/>
        </w:rPr>
        <w:tab/>
        <w:t>______________________________, não inferior a 60 dias.</w:t>
      </w:r>
    </w:p>
    <w:p w14:paraId="3E5A2A1F" w14:textId="77777777" w:rsidR="00726E61" w:rsidRDefault="00726E61" w:rsidP="00726E61">
      <w:pPr>
        <w:spacing w:before="94"/>
        <w:ind w:left="2630" w:right="2641"/>
        <w:jc w:val="center"/>
        <w:rPr>
          <w:b/>
          <w:u w:val="thick"/>
        </w:rPr>
      </w:pPr>
    </w:p>
    <w:p w14:paraId="240EBD82" w14:textId="77777777" w:rsidR="00726E61" w:rsidRDefault="00726E61" w:rsidP="00726E61">
      <w:pPr>
        <w:rPr>
          <w:rFonts w:ascii="Arial" w:hAnsi="Arial" w:cs="Arial"/>
          <w:sz w:val="18"/>
          <w:szCs w:val="18"/>
        </w:rPr>
      </w:pPr>
    </w:p>
    <w:p w14:paraId="6488DA53" w14:textId="77777777" w:rsidR="00726E61" w:rsidRDefault="00726E61" w:rsidP="00726E61">
      <w:pPr>
        <w:rPr>
          <w:rFonts w:ascii="Arial" w:hAnsi="Arial" w:cs="Arial"/>
          <w:sz w:val="18"/>
          <w:szCs w:val="18"/>
        </w:rPr>
      </w:pPr>
    </w:p>
    <w:p w14:paraId="712C8189" w14:textId="77777777" w:rsidR="00726E61" w:rsidRDefault="00726E61" w:rsidP="00726E61">
      <w:pPr>
        <w:rPr>
          <w:rFonts w:ascii="Arial" w:hAnsi="Arial" w:cs="Arial"/>
          <w:sz w:val="18"/>
          <w:szCs w:val="18"/>
        </w:rPr>
      </w:pPr>
    </w:p>
    <w:p w14:paraId="53724760" w14:textId="77777777" w:rsidR="00726E61" w:rsidRDefault="00726E61" w:rsidP="00726E61">
      <w:pPr>
        <w:rPr>
          <w:rFonts w:ascii="Arial" w:hAnsi="Arial" w:cs="Arial"/>
          <w:sz w:val="18"/>
          <w:szCs w:val="18"/>
        </w:rPr>
      </w:pPr>
    </w:p>
    <w:p w14:paraId="62290936" w14:textId="77777777" w:rsidR="00726E61" w:rsidRDefault="00726E61" w:rsidP="00726E61">
      <w:pPr>
        <w:rPr>
          <w:rFonts w:ascii="Arial" w:hAnsi="Arial" w:cs="Arial"/>
          <w:sz w:val="18"/>
          <w:szCs w:val="18"/>
        </w:rPr>
      </w:pPr>
    </w:p>
    <w:p w14:paraId="5B534690" w14:textId="77777777" w:rsidR="00726E61" w:rsidRDefault="00726E61" w:rsidP="00726E61">
      <w:pPr>
        <w:rPr>
          <w:rFonts w:ascii="Arial" w:hAnsi="Arial" w:cs="Arial"/>
          <w:sz w:val="18"/>
          <w:szCs w:val="18"/>
        </w:rPr>
      </w:pPr>
    </w:p>
    <w:p w14:paraId="55F6309A" w14:textId="77777777" w:rsidR="00726E61" w:rsidRDefault="00726E61" w:rsidP="00144229">
      <w:pPr>
        <w:spacing w:after="0" w:line="240" w:lineRule="auto"/>
        <w:jc w:val="center"/>
        <w:outlineLvl w:val="0"/>
        <w:rPr>
          <w:rFonts w:ascii="Arial" w:hAnsi="Arial" w:cs="Arial"/>
          <w:b/>
          <w:bCs/>
        </w:rPr>
      </w:pPr>
    </w:p>
    <w:p w14:paraId="5B6CA1D6" w14:textId="77777777" w:rsidR="00726E61" w:rsidRDefault="00726E61" w:rsidP="00144229">
      <w:pPr>
        <w:spacing w:after="0" w:line="240" w:lineRule="auto"/>
        <w:jc w:val="center"/>
        <w:outlineLvl w:val="0"/>
        <w:rPr>
          <w:rFonts w:ascii="Arial" w:hAnsi="Arial" w:cs="Arial"/>
          <w:b/>
          <w:bCs/>
        </w:rPr>
      </w:pPr>
    </w:p>
    <w:p w14:paraId="43D65BC0" w14:textId="7E101678" w:rsidR="00726E61" w:rsidRDefault="00726E61" w:rsidP="00144229">
      <w:pPr>
        <w:spacing w:after="0" w:line="240" w:lineRule="auto"/>
        <w:jc w:val="center"/>
        <w:outlineLvl w:val="0"/>
        <w:rPr>
          <w:rFonts w:ascii="Arial" w:hAnsi="Arial" w:cs="Arial"/>
          <w:b/>
          <w:bCs/>
        </w:rPr>
      </w:pPr>
    </w:p>
    <w:p w14:paraId="4A3AFE97" w14:textId="77777777" w:rsidR="00726E61" w:rsidRDefault="00726E61" w:rsidP="00144229">
      <w:pPr>
        <w:spacing w:after="0" w:line="240" w:lineRule="auto"/>
        <w:jc w:val="center"/>
        <w:outlineLvl w:val="0"/>
        <w:rPr>
          <w:rFonts w:ascii="Arial" w:hAnsi="Arial" w:cs="Arial"/>
          <w:b/>
          <w:bCs/>
        </w:rPr>
      </w:pPr>
    </w:p>
    <w:p w14:paraId="12BFCCDB" w14:textId="77777777" w:rsidR="00726E61" w:rsidRDefault="00726E61" w:rsidP="00144229">
      <w:pPr>
        <w:spacing w:after="0" w:line="240" w:lineRule="auto"/>
        <w:jc w:val="center"/>
        <w:outlineLvl w:val="0"/>
        <w:rPr>
          <w:rFonts w:ascii="Arial" w:hAnsi="Arial" w:cs="Arial"/>
          <w:b/>
          <w:bCs/>
        </w:rPr>
      </w:pPr>
    </w:p>
    <w:p w14:paraId="4288A7F1" w14:textId="77777777" w:rsidR="00726E61" w:rsidRDefault="00726E61" w:rsidP="00144229">
      <w:pPr>
        <w:spacing w:after="0" w:line="240" w:lineRule="auto"/>
        <w:jc w:val="center"/>
        <w:outlineLvl w:val="0"/>
        <w:rPr>
          <w:rFonts w:ascii="Arial" w:hAnsi="Arial" w:cs="Arial"/>
          <w:b/>
          <w:bCs/>
        </w:rPr>
      </w:pPr>
    </w:p>
    <w:p w14:paraId="268E5E0C" w14:textId="6322A108" w:rsidR="004525CB" w:rsidRDefault="00815A3C" w:rsidP="00144229">
      <w:pPr>
        <w:spacing w:after="0" w:line="240" w:lineRule="auto"/>
        <w:jc w:val="center"/>
        <w:outlineLvl w:val="0"/>
        <w:rPr>
          <w:rFonts w:ascii="Arial" w:hAnsi="Arial" w:cs="Arial"/>
          <w:b/>
          <w:bCs/>
        </w:rPr>
      </w:pPr>
      <w:r w:rsidRPr="00F81802">
        <w:rPr>
          <w:rFonts w:ascii="Arial" w:hAnsi="Arial" w:cs="Arial"/>
          <w:b/>
          <w:bCs/>
        </w:rPr>
        <w:t>TERMO DE REFERÊNCIA</w:t>
      </w:r>
    </w:p>
    <w:p w14:paraId="64CC79BA" w14:textId="77777777" w:rsidR="00890C27" w:rsidRPr="00F81802" w:rsidRDefault="00890C27" w:rsidP="00144229">
      <w:pPr>
        <w:spacing w:after="0" w:line="240" w:lineRule="auto"/>
        <w:jc w:val="center"/>
        <w:outlineLvl w:val="0"/>
        <w:rPr>
          <w:rFonts w:ascii="Arial" w:hAnsi="Arial" w:cs="Arial"/>
          <w:b/>
          <w:bCs/>
        </w:rPr>
      </w:pPr>
    </w:p>
    <w:p w14:paraId="1CEE2C96" w14:textId="77777777" w:rsidR="004525CB" w:rsidRPr="00815A3C" w:rsidRDefault="004525CB" w:rsidP="00144229">
      <w:pPr>
        <w:spacing w:after="0" w:line="240" w:lineRule="auto"/>
        <w:ind w:firstLine="170"/>
        <w:jc w:val="both"/>
        <w:outlineLvl w:val="0"/>
        <w:rPr>
          <w:rFonts w:ascii="Arial" w:hAnsi="Arial" w:cs="Arial"/>
          <w:b/>
          <w:bCs/>
        </w:rPr>
      </w:pPr>
    </w:p>
    <w:p w14:paraId="1094273C" w14:textId="381A5E61" w:rsidR="004525CB" w:rsidRPr="00F81802" w:rsidRDefault="004525CB" w:rsidP="00144229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F81802">
        <w:rPr>
          <w:rFonts w:ascii="Arial" w:hAnsi="Arial" w:cs="Arial"/>
          <w:b/>
          <w:sz w:val="20"/>
          <w:szCs w:val="20"/>
        </w:rPr>
        <w:t>OBJETO</w:t>
      </w:r>
      <w:r w:rsidR="00815A3C" w:rsidRPr="00F81802">
        <w:rPr>
          <w:rFonts w:ascii="Arial" w:hAnsi="Arial" w:cs="Arial"/>
          <w:b/>
          <w:sz w:val="20"/>
          <w:szCs w:val="20"/>
        </w:rPr>
        <w:t xml:space="preserve">: </w:t>
      </w:r>
      <w:r w:rsidR="00601237" w:rsidRPr="00F81802">
        <w:rPr>
          <w:rFonts w:ascii="Arial" w:hAnsi="Arial" w:cs="Arial"/>
          <w:b/>
          <w:sz w:val="20"/>
          <w:szCs w:val="20"/>
        </w:rPr>
        <w:t>CONTRATAÇÃO DE EMPRESA ESPECIALIZADA EM SERVIÇOS DE MANUTENÇÃO E CONSERVAÇÃO MECANIZADA DE LOGRADOUROS PÚBLICOS</w:t>
      </w:r>
    </w:p>
    <w:p w14:paraId="37F049B8" w14:textId="77777777" w:rsidR="004525CB" w:rsidRPr="00146217" w:rsidRDefault="004525CB" w:rsidP="00144229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1848DE47" w14:textId="049146CB" w:rsidR="004525CB" w:rsidRPr="00146217" w:rsidRDefault="00146217" w:rsidP="00146217">
      <w:pPr>
        <w:spacing w:after="0" w:line="240" w:lineRule="auto"/>
        <w:ind w:left="284" w:hanging="142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146217">
        <w:rPr>
          <w:rFonts w:ascii="Arial" w:hAnsi="Arial" w:cs="Arial"/>
          <w:b/>
          <w:bCs/>
          <w:sz w:val="20"/>
        </w:rPr>
        <w:t xml:space="preserve">1. </w:t>
      </w:r>
      <w:r w:rsidR="00601237" w:rsidRPr="00146217">
        <w:rPr>
          <w:rFonts w:ascii="Arial" w:hAnsi="Arial" w:cs="Arial"/>
          <w:b/>
          <w:bCs/>
          <w:sz w:val="20"/>
        </w:rPr>
        <w:t>CLASSIFICAÇÃO DO BEM OU SERVIÇO</w:t>
      </w:r>
    </w:p>
    <w:p w14:paraId="3E8419BE" w14:textId="5C2C27EC" w:rsidR="004525CB" w:rsidRPr="00146217" w:rsidRDefault="004525CB" w:rsidP="00146217">
      <w:pPr>
        <w:spacing w:after="0" w:line="240" w:lineRule="auto"/>
        <w:ind w:left="142"/>
        <w:jc w:val="both"/>
        <w:outlineLvl w:val="0"/>
        <w:rPr>
          <w:rFonts w:ascii="Arial" w:hAnsi="Arial" w:cs="Arial"/>
          <w:sz w:val="20"/>
          <w:szCs w:val="20"/>
        </w:rPr>
      </w:pPr>
      <w:r w:rsidRPr="00146217">
        <w:rPr>
          <w:rFonts w:ascii="Arial" w:hAnsi="Arial" w:cs="Arial"/>
          <w:sz w:val="20"/>
          <w:szCs w:val="20"/>
        </w:rPr>
        <w:t xml:space="preserve">Considerando as definições constantes nos incisos XII, XIII, XIV, XV, XVI, XVIII e XXI do art. 6º da Lei 14.133/2021, o objeto pretendido enquadra-se como </w:t>
      </w:r>
      <w:r w:rsidR="004527C6" w:rsidRPr="00726E61">
        <w:rPr>
          <w:rFonts w:ascii="Arial" w:hAnsi="Arial" w:cs="Arial"/>
          <w:b/>
          <w:bCs/>
          <w:sz w:val="20"/>
          <w:szCs w:val="20"/>
          <w:u w:val="single"/>
        </w:rPr>
        <w:t>serviços comuns</w:t>
      </w:r>
      <w:r w:rsidR="004527C6" w:rsidRPr="00146217">
        <w:rPr>
          <w:rFonts w:ascii="Arial" w:hAnsi="Arial" w:cs="Arial"/>
          <w:sz w:val="20"/>
          <w:szCs w:val="20"/>
        </w:rPr>
        <w:t>.</w:t>
      </w:r>
    </w:p>
    <w:p w14:paraId="6CDC6098" w14:textId="77777777" w:rsidR="004525CB" w:rsidRPr="00146217" w:rsidRDefault="004525CB" w:rsidP="00144229">
      <w:pPr>
        <w:spacing w:after="0" w:line="240" w:lineRule="auto"/>
        <w:ind w:firstLine="170"/>
        <w:jc w:val="both"/>
        <w:outlineLvl w:val="0"/>
        <w:rPr>
          <w:rFonts w:ascii="Arial" w:hAnsi="Arial" w:cs="Arial"/>
          <w:sz w:val="20"/>
          <w:szCs w:val="20"/>
          <w:u w:val="single"/>
        </w:rPr>
      </w:pPr>
    </w:p>
    <w:p w14:paraId="5D728780" w14:textId="77777777" w:rsidR="004525CB" w:rsidRPr="00146217" w:rsidRDefault="004525CB" w:rsidP="00146217">
      <w:pPr>
        <w:spacing w:after="0" w:line="240" w:lineRule="auto"/>
        <w:ind w:left="284" w:hanging="142"/>
        <w:jc w:val="both"/>
        <w:outlineLvl w:val="0"/>
        <w:rPr>
          <w:rFonts w:ascii="Arial" w:hAnsi="Arial" w:cs="Arial"/>
          <w:b/>
          <w:bCs/>
          <w:sz w:val="20"/>
        </w:rPr>
      </w:pPr>
      <w:r w:rsidRPr="00146217">
        <w:rPr>
          <w:rFonts w:ascii="Arial" w:hAnsi="Arial" w:cs="Arial"/>
          <w:b/>
          <w:bCs/>
          <w:sz w:val="20"/>
        </w:rPr>
        <w:t>2. FUNDAMENTAÇÃO DA CONTRATAÇÃO</w:t>
      </w:r>
    </w:p>
    <w:p w14:paraId="0DC52314" w14:textId="0DE42095" w:rsidR="004525CB" w:rsidRPr="00146217" w:rsidRDefault="004525CB" w:rsidP="00146217">
      <w:pPr>
        <w:spacing w:after="0" w:line="240" w:lineRule="auto"/>
        <w:ind w:left="142"/>
        <w:jc w:val="both"/>
        <w:outlineLvl w:val="0"/>
        <w:rPr>
          <w:rFonts w:ascii="Arial" w:hAnsi="Arial" w:cs="Arial"/>
          <w:sz w:val="20"/>
          <w:szCs w:val="20"/>
        </w:rPr>
      </w:pPr>
      <w:r w:rsidRPr="00146217">
        <w:rPr>
          <w:rFonts w:ascii="Arial" w:hAnsi="Arial" w:cs="Arial"/>
          <w:sz w:val="20"/>
          <w:szCs w:val="20"/>
        </w:rPr>
        <w:t xml:space="preserve">Fundamentação: LF 14.133/21. </w:t>
      </w:r>
    </w:p>
    <w:p w14:paraId="5EDF671E" w14:textId="77777777" w:rsidR="004525CB" w:rsidRPr="00146217" w:rsidRDefault="004525CB" w:rsidP="00144229">
      <w:pPr>
        <w:spacing w:after="0" w:line="240" w:lineRule="auto"/>
        <w:ind w:firstLine="170"/>
        <w:jc w:val="both"/>
        <w:outlineLvl w:val="0"/>
        <w:rPr>
          <w:rFonts w:ascii="Arial" w:hAnsi="Arial" w:cs="Arial"/>
          <w:sz w:val="20"/>
          <w:szCs w:val="20"/>
        </w:rPr>
      </w:pPr>
    </w:p>
    <w:p w14:paraId="256FF8E7" w14:textId="4F6B4E82" w:rsidR="004525CB" w:rsidRPr="00146217" w:rsidRDefault="00CB7D7B" w:rsidP="00146217">
      <w:pPr>
        <w:spacing w:after="0" w:line="240" w:lineRule="auto"/>
        <w:ind w:left="284" w:hanging="142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146217">
        <w:rPr>
          <w:rFonts w:ascii="Arial" w:hAnsi="Arial" w:cs="Arial"/>
          <w:b/>
          <w:bCs/>
          <w:sz w:val="20"/>
        </w:rPr>
        <w:t>3</w:t>
      </w:r>
      <w:r w:rsidR="004525CB" w:rsidRPr="00146217">
        <w:rPr>
          <w:rFonts w:ascii="Arial" w:hAnsi="Arial" w:cs="Arial"/>
          <w:b/>
          <w:bCs/>
          <w:sz w:val="20"/>
        </w:rPr>
        <w:t>. PRAZO DO CONTRATO OU ATA DE REGISTRO DE PREÇOS</w:t>
      </w:r>
    </w:p>
    <w:p w14:paraId="1B5F1652" w14:textId="3718A762" w:rsidR="004525CB" w:rsidRPr="00146217" w:rsidRDefault="004527C6" w:rsidP="00146217">
      <w:pPr>
        <w:spacing w:after="0" w:line="240" w:lineRule="auto"/>
        <w:ind w:left="142"/>
        <w:jc w:val="both"/>
        <w:outlineLvl w:val="0"/>
        <w:rPr>
          <w:rFonts w:ascii="Arial" w:hAnsi="Arial" w:cs="Arial"/>
          <w:sz w:val="20"/>
          <w:szCs w:val="20"/>
        </w:rPr>
      </w:pPr>
      <w:r w:rsidRPr="00146217">
        <w:rPr>
          <w:rFonts w:ascii="Arial" w:hAnsi="Arial" w:cs="Arial"/>
          <w:sz w:val="20"/>
          <w:szCs w:val="20"/>
        </w:rPr>
        <w:t xml:space="preserve">O prazo de vigência da Contratação é de </w:t>
      </w:r>
      <w:r w:rsidR="00726E61" w:rsidRPr="00726E61">
        <w:rPr>
          <w:rFonts w:ascii="Arial" w:hAnsi="Arial" w:cs="Arial"/>
          <w:b/>
          <w:bCs/>
          <w:sz w:val="20"/>
          <w:szCs w:val="20"/>
          <w:u w:val="single"/>
        </w:rPr>
        <w:t>12 (doze) meses</w:t>
      </w:r>
      <w:r w:rsidRPr="00146217">
        <w:rPr>
          <w:rFonts w:ascii="Arial" w:hAnsi="Arial" w:cs="Arial"/>
          <w:sz w:val="20"/>
          <w:szCs w:val="20"/>
        </w:rPr>
        <w:t xml:space="preserve"> podendo ser prorrogada por igual período.</w:t>
      </w:r>
    </w:p>
    <w:p w14:paraId="12ADEEF1" w14:textId="77777777" w:rsidR="000F0340" w:rsidRPr="00146217" w:rsidRDefault="000F0340" w:rsidP="00144229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00D0B7B4" w14:textId="50F6A78F" w:rsidR="000F0340" w:rsidRPr="00146217" w:rsidRDefault="000F0340" w:rsidP="00146217">
      <w:pPr>
        <w:spacing w:after="0" w:line="240" w:lineRule="auto"/>
        <w:ind w:left="284" w:hanging="142"/>
        <w:jc w:val="both"/>
        <w:outlineLvl w:val="0"/>
        <w:rPr>
          <w:rFonts w:ascii="Arial" w:hAnsi="Arial" w:cs="Arial"/>
          <w:b/>
          <w:bCs/>
          <w:sz w:val="20"/>
        </w:rPr>
      </w:pPr>
      <w:r w:rsidRPr="00146217">
        <w:rPr>
          <w:rFonts w:ascii="Arial" w:hAnsi="Arial" w:cs="Arial"/>
          <w:b/>
          <w:bCs/>
          <w:sz w:val="20"/>
        </w:rPr>
        <w:t>4. REQUISITOS DA CONTRATAÇÃO</w:t>
      </w:r>
    </w:p>
    <w:p w14:paraId="04AE35D6" w14:textId="3B307334" w:rsidR="00890C27" w:rsidRPr="00890C27" w:rsidRDefault="00144229" w:rsidP="00146217">
      <w:pPr>
        <w:spacing w:after="0" w:line="240" w:lineRule="auto"/>
        <w:ind w:left="142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4.1 - </w:t>
      </w:r>
      <w:r w:rsidR="00890C27" w:rsidRPr="00890C27">
        <w:rPr>
          <w:rFonts w:ascii="Arial" w:hAnsi="Arial" w:cs="Arial"/>
          <w:sz w:val="20"/>
          <w:szCs w:val="20"/>
        </w:rPr>
        <w:t>A Equipe terá, necessariamente, que contar com todos os funcionários, usando os equipamentos de proteção individual, incluindo botas, óculos de proteção e demais equipamentos para a correta prestação dos serviços;</w:t>
      </w:r>
    </w:p>
    <w:p w14:paraId="2A53FE47" w14:textId="77777777" w:rsidR="00890C27" w:rsidRPr="00890C27" w:rsidRDefault="00890C27" w:rsidP="00146217">
      <w:pPr>
        <w:spacing w:after="0" w:line="240" w:lineRule="auto"/>
        <w:ind w:left="426"/>
        <w:jc w:val="both"/>
        <w:outlineLvl w:val="0"/>
        <w:rPr>
          <w:rFonts w:ascii="Arial" w:hAnsi="Arial" w:cs="Arial"/>
          <w:sz w:val="20"/>
          <w:szCs w:val="20"/>
        </w:rPr>
      </w:pPr>
      <w:r w:rsidRPr="00890C27">
        <w:rPr>
          <w:rFonts w:ascii="Arial" w:hAnsi="Arial" w:cs="Arial"/>
          <w:sz w:val="20"/>
          <w:szCs w:val="20"/>
        </w:rPr>
        <w:t>4.1.1 – Nos trabalhos em vias públicas, os funcionários deverão obrigatoriamente usar faixas refletivas na indumentária, e demais itens de segurança previstos e recomendados por lei e/ou normas pertinentes ao objeto, sendo de única e exclusiva responsabilidade da contratada o seu cumprimento;</w:t>
      </w:r>
    </w:p>
    <w:p w14:paraId="734EBD38" w14:textId="77777777" w:rsidR="00890C27" w:rsidRPr="00890C27" w:rsidRDefault="00890C27" w:rsidP="00146217">
      <w:pPr>
        <w:spacing w:after="0" w:line="240" w:lineRule="auto"/>
        <w:ind w:left="142"/>
        <w:jc w:val="both"/>
        <w:outlineLvl w:val="0"/>
        <w:rPr>
          <w:rFonts w:ascii="Arial" w:hAnsi="Arial" w:cs="Arial"/>
          <w:sz w:val="20"/>
          <w:szCs w:val="20"/>
        </w:rPr>
      </w:pPr>
      <w:r w:rsidRPr="00890C27">
        <w:rPr>
          <w:rFonts w:ascii="Arial" w:hAnsi="Arial" w:cs="Arial"/>
          <w:sz w:val="20"/>
          <w:szCs w:val="20"/>
        </w:rPr>
        <w:t>4.2 – Os funcionários colocados à disposição da Administração pela Contratada deverão estar perfeitamente treinados para a execução dos serviços que lhe competem. Quando algum funcionário for rejeitado pela fiscalização, deverá ser substituído em no máximo 24 horas;</w:t>
      </w:r>
    </w:p>
    <w:p w14:paraId="2EBDFC94" w14:textId="4B33F380" w:rsidR="00890C27" w:rsidRPr="00890C27" w:rsidRDefault="00890C27" w:rsidP="00146217">
      <w:pPr>
        <w:spacing w:after="0" w:line="240" w:lineRule="auto"/>
        <w:ind w:left="142"/>
        <w:jc w:val="both"/>
        <w:outlineLvl w:val="0"/>
        <w:rPr>
          <w:rFonts w:ascii="Arial" w:hAnsi="Arial" w:cs="Arial"/>
          <w:sz w:val="20"/>
          <w:szCs w:val="20"/>
        </w:rPr>
      </w:pPr>
      <w:r w:rsidRPr="00890C27">
        <w:rPr>
          <w:rFonts w:ascii="Arial" w:hAnsi="Arial" w:cs="Arial"/>
          <w:sz w:val="20"/>
          <w:szCs w:val="20"/>
        </w:rPr>
        <w:t xml:space="preserve">4.3 – Os equipamentos, ferramentas, material de sinalização e equipamentos de proteção individual, relacionados </w:t>
      </w:r>
      <w:proofErr w:type="spellStart"/>
      <w:r w:rsidR="00EA5487">
        <w:rPr>
          <w:rFonts w:ascii="Arial" w:hAnsi="Arial" w:cs="Arial"/>
          <w:sz w:val="20"/>
          <w:szCs w:val="20"/>
        </w:rPr>
        <w:t>neste</w:t>
      </w:r>
      <w:proofErr w:type="spellEnd"/>
      <w:r w:rsidR="00EA5487">
        <w:rPr>
          <w:rFonts w:ascii="Arial" w:hAnsi="Arial" w:cs="Arial"/>
          <w:sz w:val="20"/>
          <w:szCs w:val="20"/>
        </w:rPr>
        <w:t xml:space="preserve"> termo de referência</w:t>
      </w:r>
      <w:r w:rsidRPr="00890C27">
        <w:rPr>
          <w:rFonts w:ascii="Arial" w:hAnsi="Arial" w:cs="Arial"/>
          <w:sz w:val="20"/>
          <w:szCs w:val="20"/>
        </w:rPr>
        <w:t>, bem como o que for necessário ao bom desempenho dos serviços, serão fornecidos pela Contratada;</w:t>
      </w:r>
    </w:p>
    <w:p w14:paraId="498F72F0" w14:textId="67F2C73C" w:rsidR="00890C27" w:rsidRPr="00890C27" w:rsidRDefault="00890C27" w:rsidP="00146217">
      <w:pPr>
        <w:spacing w:after="0" w:line="240" w:lineRule="auto"/>
        <w:ind w:left="142"/>
        <w:jc w:val="both"/>
        <w:outlineLvl w:val="0"/>
        <w:rPr>
          <w:rFonts w:ascii="Arial" w:hAnsi="Arial" w:cs="Arial"/>
          <w:sz w:val="20"/>
          <w:szCs w:val="20"/>
        </w:rPr>
      </w:pPr>
      <w:r w:rsidRPr="00890C27">
        <w:rPr>
          <w:rFonts w:ascii="Arial" w:hAnsi="Arial" w:cs="Arial"/>
          <w:sz w:val="20"/>
          <w:szCs w:val="20"/>
        </w:rPr>
        <w:t xml:space="preserve">4.4 – O veículo e equipamentos relacionados </w:t>
      </w:r>
      <w:proofErr w:type="spellStart"/>
      <w:r w:rsidR="00EA5487">
        <w:rPr>
          <w:rFonts w:ascii="Arial" w:hAnsi="Arial" w:cs="Arial"/>
          <w:sz w:val="20"/>
          <w:szCs w:val="20"/>
        </w:rPr>
        <w:t>neste</w:t>
      </w:r>
      <w:proofErr w:type="spellEnd"/>
      <w:r w:rsidR="00EA5487">
        <w:rPr>
          <w:rFonts w:ascii="Arial" w:hAnsi="Arial" w:cs="Arial"/>
          <w:sz w:val="20"/>
          <w:szCs w:val="20"/>
        </w:rPr>
        <w:t xml:space="preserve"> termo de </w:t>
      </w:r>
      <w:r w:rsidR="00EA5487">
        <w:rPr>
          <w:rFonts w:ascii="Arial" w:hAnsi="Arial" w:cs="Arial"/>
          <w:sz w:val="20"/>
          <w:szCs w:val="20"/>
        </w:rPr>
        <w:t>referência</w:t>
      </w:r>
      <w:bookmarkStart w:id="0" w:name="_GoBack"/>
      <w:bookmarkEnd w:id="0"/>
      <w:r w:rsidR="00EA5487" w:rsidRPr="00890C27">
        <w:rPr>
          <w:rFonts w:ascii="Arial" w:hAnsi="Arial" w:cs="Arial"/>
          <w:sz w:val="20"/>
          <w:szCs w:val="20"/>
        </w:rPr>
        <w:t xml:space="preserve"> </w:t>
      </w:r>
      <w:r w:rsidRPr="00890C27">
        <w:rPr>
          <w:rFonts w:ascii="Arial" w:hAnsi="Arial" w:cs="Arial"/>
          <w:sz w:val="20"/>
          <w:szCs w:val="20"/>
        </w:rPr>
        <w:t>ficarão à disposição durante todo o horário de trabalho da equipe;</w:t>
      </w:r>
    </w:p>
    <w:p w14:paraId="1F392B5E" w14:textId="77777777" w:rsidR="00890C27" w:rsidRPr="00890C27" w:rsidRDefault="00890C27" w:rsidP="00146217">
      <w:pPr>
        <w:spacing w:after="0" w:line="240" w:lineRule="auto"/>
        <w:ind w:left="426"/>
        <w:jc w:val="both"/>
        <w:outlineLvl w:val="0"/>
        <w:rPr>
          <w:rFonts w:ascii="Arial" w:hAnsi="Arial" w:cs="Arial"/>
          <w:sz w:val="20"/>
          <w:szCs w:val="20"/>
        </w:rPr>
      </w:pPr>
      <w:r w:rsidRPr="00890C27">
        <w:rPr>
          <w:rFonts w:ascii="Arial" w:hAnsi="Arial" w:cs="Arial"/>
          <w:sz w:val="20"/>
          <w:szCs w:val="20"/>
        </w:rPr>
        <w:t>4.4.1 – Nos preços do veículo de transporte, estão incluídas todas as despesas relativas a operação dos mesmos, sem se limitar a combustível e manutenção;</w:t>
      </w:r>
    </w:p>
    <w:p w14:paraId="6F41883E" w14:textId="77777777" w:rsidR="00890C27" w:rsidRPr="00890C27" w:rsidRDefault="00890C27" w:rsidP="00146217">
      <w:pPr>
        <w:spacing w:after="0" w:line="240" w:lineRule="auto"/>
        <w:ind w:left="426"/>
        <w:jc w:val="both"/>
        <w:outlineLvl w:val="0"/>
        <w:rPr>
          <w:rFonts w:ascii="Arial" w:hAnsi="Arial" w:cs="Arial"/>
          <w:sz w:val="20"/>
          <w:szCs w:val="20"/>
        </w:rPr>
      </w:pPr>
      <w:r w:rsidRPr="00890C27">
        <w:rPr>
          <w:rFonts w:ascii="Arial" w:hAnsi="Arial" w:cs="Arial"/>
          <w:sz w:val="20"/>
          <w:szCs w:val="20"/>
        </w:rPr>
        <w:t>4.4.2 – A ausência do veículo (veículo de transporte de funcionários, bem como, seu motorista e equipamentos exigidos, ensejará a recusa da equipe, configurando ausência injustificada para fins de desconto de 100% (cem por cento) do valor da equipe/dia e aplicação das penalidades contratuais;</w:t>
      </w:r>
    </w:p>
    <w:p w14:paraId="40149D39" w14:textId="77777777" w:rsidR="00890C27" w:rsidRPr="00890C27" w:rsidRDefault="00890C27" w:rsidP="00146217">
      <w:pPr>
        <w:spacing w:after="0" w:line="240" w:lineRule="auto"/>
        <w:ind w:left="142"/>
        <w:jc w:val="both"/>
        <w:outlineLvl w:val="0"/>
        <w:rPr>
          <w:rFonts w:ascii="Arial" w:hAnsi="Arial" w:cs="Arial"/>
          <w:sz w:val="20"/>
          <w:szCs w:val="20"/>
        </w:rPr>
      </w:pPr>
      <w:r w:rsidRPr="00890C27">
        <w:rPr>
          <w:rFonts w:ascii="Arial" w:hAnsi="Arial" w:cs="Arial"/>
          <w:sz w:val="20"/>
          <w:szCs w:val="20"/>
        </w:rPr>
        <w:t>4.5 – Se os veículos/equipamentos objetos da vistoria, não atenderem às condições ideias de funcionamento, a Unidade Requisitante, deverá a seu critério, e uma única vez, marcar nova data com prazo de 10 (dez) dias úteis para adequação ou substituição desses veículos/equipamentos, sob pena de aplicação das penalidades cabíveis, a critério da Administração;</w:t>
      </w:r>
    </w:p>
    <w:p w14:paraId="71E0605B" w14:textId="77777777" w:rsidR="00890C27" w:rsidRPr="00890C27" w:rsidRDefault="00890C27" w:rsidP="00146217">
      <w:pPr>
        <w:spacing w:after="0" w:line="240" w:lineRule="auto"/>
        <w:ind w:left="142"/>
        <w:jc w:val="both"/>
        <w:outlineLvl w:val="0"/>
        <w:rPr>
          <w:rFonts w:ascii="Arial" w:hAnsi="Arial" w:cs="Arial"/>
          <w:sz w:val="20"/>
          <w:szCs w:val="20"/>
        </w:rPr>
      </w:pPr>
      <w:r w:rsidRPr="00890C27">
        <w:rPr>
          <w:rFonts w:ascii="Arial" w:hAnsi="Arial" w:cs="Arial"/>
          <w:sz w:val="20"/>
          <w:szCs w:val="20"/>
        </w:rPr>
        <w:t>4.6 – A contratada se obriga a socorrer os veículos/equipamentos que apresentarem defeito ou sofrerem acidente, consertando-os no próprio local, quando possível, ou então substituí-los de imediato a critério da fiscalização da Unidade Requisitante. Nestes casos ou mesmo quando da parada para manutenção preventiva dos veículos/equipamentos, serão toleradas as suas substituições por no máximo 05 (cinco) dias corridos, sem que seja efetuada a vistoria obrigatória junto ao órgão responsável pela vistoria técnica, a critério e sob a responsabilidade única e exclusiva do fiscal da contatada;</w:t>
      </w:r>
    </w:p>
    <w:p w14:paraId="47DD7C4B" w14:textId="77777777" w:rsidR="00890C27" w:rsidRPr="00890C27" w:rsidRDefault="00890C27" w:rsidP="00146217">
      <w:pPr>
        <w:spacing w:after="0" w:line="240" w:lineRule="auto"/>
        <w:ind w:left="426"/>
        <w:jc w:val="both"/>
        <w:outlineLvl w:val="0"/>
        <w:rPr>
          <w:rFonts w:ascii="Arial" w:hAnsi="Arial" w:cs="Arial"/>
          <w:sz w:val="20"/>
          <w:szCs w:val="20"/>
        </w:rPr>
      </w:pPr>
      <w:r w:rsidRPr="00890C27">
        <w:rPr>
          <w:rFonts w:ascii="Arial" w:hAnsi="Arial" w:cs="Arial"/>
          <w:sz w:val="20"/>
          <w:szCs w:val="20"/>
        </w:rPr>
        <w:t>4.6.1 – No caso da ocorrência de apreensão ou remoção de algum veículo/equipamento, as despesas decorrentes da retirada, guincho e outras, correrão por conta da contratada, sem prejuízo da sua pronta substituição;</w:t>
      </w:r>
    </w:p>
    <w:p w14:paraId="16F61F31" w14:textId="77777777" w:rsidR="00890C27" w:rsidRPr="00890C27" w:rsidRDefault="00890C27" w:rsidP="00146217">
      <w:pPr>
        <w:spacing w:after="0" w:line="240" w:lineRule="auto"/>
        <w:ind w:left="142"/>
        <w:jc w:val="both"/>
        <w:outlineLvl w:val="0"/>
        <w:rPr>
          <w:rFonts w:ascii="Arial" w:hAnsi="Arial" w:cs="Arial"/>
          <w:sz w:val="20"/>
          <w:szCs w:val="20"/>
        </w:rPr>
      </w:pPr>
      <w:r w:rsidRPr="00890C27">
        <w:rPr>
          <w:rFonts w:ascii="Arial" w:hAnsi="Arial" w:cs="Arial"/>
          <w:sz w:val="20"/>
          <w:szCs w:val="20"/>
        </w:rPr>
        <w:t>4.7 – Obriga-se a contratada a substituir, durante a vigência do contrato decorrente desta contratação, os veículos que ultrapassarem em 10 (dez) anos de utilização;</w:t>
      </w:r>
    </w:p>
    <w:p w14:paraId="7B175B63" w14:textId="77777777" w:rsidR="00890C27" w:rsidRPr="00890C27" w:rsidRDefault="00890C27" w:rsidP="00146217">
      <w:pPr>
        <w:spacing w:after="0" w:line="240" w:lineRule="auto"/>
        <w:ind w:left="142"/>
        <w:jc w:val="both"/>
        <w:outlineLvl w:val="0"/>
        <w:rPr>
          <w:rFonts w:ascii="Arial" w:hAnsi="Arial" w:cs="Arial"/>
          <w:sz w:val="20"/>
          <w:szCs w:val="20"/>
        </w:rPr>
      </w:pPr>
      <w:r w:rsidRPr="00890C27">
        <w:rPr>
          <w:rFonts w:ascii="Arial" w:hAnsi="Arial" w:cs="Arial"/>
          <w:sz w:val="20"/>
          <w:szCs w:val="20"/>
        </w:rPr>
        <w:t xml:space="preserve">4.8 – Os funcionários colocados à disposição da Administração pela contratada para integrarem a equipe, deverão estar perfeitamente treinados para execução dos serviços que lhe competem. </w:t>
      </w:r>
      <w:r w:rsidRPr="00890C27">
        <w:rPr>
          <w:rFonts w:ascii="Arial" w:hAnsi="Arial" w:cs="Arial"/>
          <w:sz w:val="20"/>
          <w:szCs w:val="20"/>
        </w:rPr>
        <w:lastRenderedPageBreak/>
        <w:t>Quando algum funcionário for rejeitado pela fiscalização, deverá ser substituído em no máximo 24 horas. A substituição deverá ser devidamente justificada por escrito;</w:t>
      </w:r>
    </w:p>
    <w:p w14:paraId="4A19D4D5" w14:textId="77777777" w:rsidR="00890C27" w:rsidRPr="00890C27" w:rsidRDefault="00890C27" w:rsidP="00146217">
      <w:pPr>
        <w:spacing w:after="0" w:line="240" w:lineRule="auto"/>
        <w:ind w:left="142"/>
        <w:jc w:val="both"/>
        <w:outlineLvl w:val="0"/>
        <w:rPr>
          <w:rFonts w:ascii="Arial" w:hAnsi="Arial" w:cs="Arial"/>
          <w:sz w:val="20"/>
          <w:szCs w:val="20"/>
        </w:rPr>
      </w:pPr>
      <w:r w:rsidRPr="00890C27">
        <w:rPr>
          <w:rFonts w:ascii="Arial" w:hAnsi="Arial" w:cs="Arial"/>
          <w:sz w:val="20"/>
          <w:szCs w:val="20"/>
        </w:rPr>
        <w:t>4.9 – Serão toleradas, sem aplicação de penalidades, até 04 (quatro) ausências de funcionários por equipe/mês, que serão descontadas na medição do mês, no percentual de 10% (dez inteiros por cento), por ausência/dia, incidente sobre o valor da equipe/dia, observadas as seguintes condições:</w:t>
      </w:r>
    </w:p>
    <w:p w14:paraId="5C06D08F" w14:textId="77777777" w:rsidR="00890C27" w:rsidRPr="00890C27" w:rsidRDefault="00890C27" w:rsidP="00146217">
      <w:pPr>
        <w:spacing w:after="0" w:line="240" w:lineRule="auto"/>
        <w:ind w:left="426"/>
        <w:jc w:val="both"/>
        <w:outlineLvl w:val="0"/>
        <w:rPr>
          <w:rFonts w:ascii="Arial" w:hAnsi="Arial" w:cs="Arial"/>
          <w:sz w:val="20"/>
          <w:szCs w:val="20"/>
        </w:rPr>
      </w:pPr>
      <w:r w:rsidRPr="00890C27">
        <w:rPr>
          <w:rFonts w:ascii="Arial" w:hAnsi="Arial" w:cs="Arial"/>
          <w:sz w:val="20"/>
          <w:szCs w:val="20"/>
        </w:rPr>
        <w:t>4.9.1 – Manutenção pela contratada da condição operacional da equipe;</w:t>
      </w:r>
    </w:p>
    <w:p w14:paraId="0C7BEE58" w14:textId="77777777" w:rsidR="00890C27" w:rsidRPr="00890C27" w:rsidRDefault="00890C27" w:rsidP="00146217">
      <w:pPr>
        <w:spacing w:after="0" w:line="240" w:lineRule="auto"/>
        <w:ind w:left="426"/>
        <w:jc w:val="both"/>
        <w:outlineLvl w:val="0"/>
        <w:rPr>
          <w:rFonts w:ascii="Arial" w:hAnsi="Arial" w:cs="Arial"/>
          <w:sz w:val="20"/>
          <w:szCs w:val="20"/>
        </w:rPr>
      </w:pPr>
      <w:r w:rsidRPr="00890C27">
        <w:rPr>
          <w:rFonts w:ascii="Arial" w:hAnsi="Arial" w:cs="Arial"/>
          <w:sz w:val="20"/>
          <w:szCs w:val="20"/>
        </w:rPr>
        <w:t>4.9.2 – Limite máximo diário de 01 (uma) ausências por equipe;</w:t>
      </w:r>
    </w:p>
    <w:p w14:paraId="09736B22" w14:textId="77777777" w:rsidR="00890C27" w:rsidRPr="00890C27" w:rsidRDefault="00890C27" w:rsidP="00146217">
      <w:pPr>
        <w:spacing w:after="0" w:line="240" w:lineRule="auto"/>
        <w:ind w:left="426"/>
        <w:jc w:val="both"/>
        <w:outlineLvl w:val="0"/>
        <w:rPr>
          <w:rFonts w:ascii="Arial" w:hAnsi="Arial" w:cs="Arial"/>
          <w:sz w:val="20"/>
          <w:szCs w:val="20"/>
        </w:rPr>
      </w:pPr>
      <w:r w:rsidRPr="00890C27">
        <w:rPr>
          <w:rFonts w:ascii="Arial" w:hAnsi="Arial" w:cs="Arial"/>
          <w:sz w:val="20"/>
          <w:szCs w:val="20"/>
        </w:rPr>
        <w:t>4.9.3 – A(s) ausência(s) não seja(m) de motoristas, para as quais não se aplica a tolerância deste subitem.</w:t>
      </w:r>
    </w:p>
    <w:p w14:paraId="2BE19D91" w14:textId="77777777" w:rsidR="00890C27" w:rsidRPr="00890C27" w:rsidRDefault="00890C27" w:rsidP="00146217">
      <w:pPr>
        <w:spacing w:after="0" w:line="240" w:lineRule="auto"/>
        <w:ind w:left="426"/>
        <w:jc w:val="both"/>
        <w:outlineLvl w:val="0"/>
        <w:rPr>
          <w:rFonts w:ascii="Arial" w:hAnsi="Arial" w:cs="Arial"/>
          <w:sz w:val="20"/>
          <w:szCs w:val="20"/>
        </w:rPr>
      </w:pPr>
      <w:r w:rsidRPr="00890C27">
        <w:rPr>
          <w:rFonts w:ascii="Arial" w:hAnsi="Arial" w:cs="Arial"/>
          <w:sz w:val="20"/>
          <w:szCs w:val="20"/>
        </w:rPr>
        <w:t>4.9.4 – Não atendida qualquer uma das condições acima a(s) ausência(s) de funcionário(s) determinará(</w:t>
      </w:r>
      <w:proofErr w:type="spellStart"/>
      <w:r w:rsidRPr="00890C27">
        <w:rPr>
          <w:rFonts w:ascii="Arial" w:hAnsi="Arial" w:cs="Arial"/>
          <w:sz w:val="20"/>
          <w:szCs w:val="20"/>
        </w:rPr>
        <w:t>ão</w:t>
      </w:r>
      <w:proofErr w:type="spellEnd"/>
      <w:r w:rsidRPr="00890C27">
        <w:rPr>
          <w:rFonts w:ascii="Arial" w:hAnsi="Arial" w:cs="Arial"/>
          <w:sz w:val="20"/>
          <w:szCs w:val="20"/>
        </w:rPr>
        <w:t>) a dispensa da equipe com desconto de 100% (cem por cento) do valor da equipe/dia, sem prejuízo da penalidade estabelecida no edital de licitação;</w:t>
      </w:r>
    </w:p>
    <w:p w14:paraId="09668F95" w14:textId="77777777" w:rsidR="00890C27" w:rsidRPr="00890C27" w:rsidRDefault="00890C27" w:rsidP="00146217">
      <w:pPr>
        <w:spacing w:after="0" w:line="240" w:lineRule="auto"/>
        <w:ind w:left="142"/>
        <w:jc w:val="both"/>
        <w:outlineLvl w:val="0"/>
        <w:rPr>
          <w:rFonts w:ascii="Arial" w:hAnsi="Arial" w:cs="Arial"/>
          <w:sz w:val="20"/>
          <w:szCs w:val="20"/>
        </w:rPr>
      </w:pPr>
      <w:r w:rsidRPr="00890C27">
        <w:rPr>
          <w:rFonts w:ascii="Arial" w:hAnsi="Arial" w:cs="Arial"/>
          <w:sz w:val="20"/>
          <w:szCs w:val="20"/>
        </w:rPr>
        <w:t xml:space="preserve">4.10 – A partir da 9ª (nona) ausência de funcionário por equipe/mês, desde que nas condições dos subitens </w:t>
      </w:r>
      <w:r w:rsidRPr="00726E61">
        <w:rPr>
          <w:rFonts w:ascii="Arial" w:hAnsi="Arial" w:cs="Arial"/>
          <w:sz w:val="20"/>
          <w:szCs w:val="20"/>
          <w:highlight w:val="yellow"/>
        </w:rPr>
        <w:t>4.9.1, 4.9.2, 4.9.3 acima</w:t>
      </w:r>
      <w:r w:rsidRPr="00890C27">
        <w:rPr>
          <w:rFonts w:ascii="Arial" w:hAnsi="Arial" w:cs="Arial"/>
          <w:sz w:val="20"/>
          <w:szCs w:val="20"/>
        </w:rPr>
        <w:t>, sem prejuízo do desconto de 10% (dez inteiros por cento) por ausência/dia previsto no subitem 4.9 deste Anexo, ficará a detentora sujeita à penalidade prevista no edital de licitação;</w:t>
      </w:r>
    </w:p>
    <w:p w14:paraId="3E9EFAAE" w14:textId="77777777" w:rsidR="00890C27" w:rsidRPr="00890C27" w:rsidRDefault="00890C27" w:rsidP="00146217">
      <w:pPr>
        <w:spacing w:after="0" w:line="240" w:lineRule="auto"/>
        <w:ind w:left="142"/>
        <w:jc w:val="both"/>
        <w:outlineLvl w:val="0"/>
        <w:rPr>
          <w:rFonts w:ascii="Arial" w:hAnsi="Arial" w:cs="Arial"/>
          <w:sz w:val="20"/>
          <w:szCs w:val="20"/>
        </w:rPr>
      </w:pPr>
      <w:r w:rsidRPr="00890C27">
        <w:rPr>
          <w:rFonts w:ascii="Arial" w:hAnsi="Arial" w:cs="Arial"/>
          <w:sz w:val="20"/>
          <w:szCs w:val="20"/>
        </w:rPr>
        <w:t>4.11 – Os atrasos ou saídas antecipadas de funcionários no decorrer da jornada diária de trabalho quando necessárias em razão de motivo relevante aceito pela contratante, desde que mantida pela detentora a condição operacional da equipe e a quantidade dos serviços, será anotada na ficha de produção e acarretará, por ocorrência, desconto na medição do mês, no percentual de 1,25% (um inteiro e vinte e cinco centésimos por cento) do valor da equipe/dia por hora e/ou fração de hora não trabalhada;</w:t>
      </w:r>
    </w:p>
    <w:p w14:paraId="7403BDD9" w14:textId="77777777" w:rsidR="00890C27" w:rsidRPr="00890C27" w:rsidRDefault="00890C27" w:rsidP="00146217">
      <w:pPr>
        <w:spacing w:after="0" w:line="240" w:lineRule="auto"/>
        <w:ind w:left="142"/>
        <w:jc w:val="both"/>
        <w:outlineLvl w:val="0"/>
        <w:rPr>
          <w:rFonts w:ascii="Arial" w:hAnsi="Arial" w:cs="Arial"/>
          <w:sz w:val="20"/>
          <w:szCs w:val="20"/>
        </w:rPr>
      </w:pPr>
      <w:r w:rsidRPr="00890C27">
        <w:rPr>
          <w:rFonts w:ascii="Arial" w:hAnsi="Arial" w:cs="Arial"/>
          <w:sz w:val="20"/>
          <w:szCs w:val="20"/>
        </w:rPr>
        <w:t>4.12 – Os atrasos de até uma hora na apresentação da(s) equipe(s) poderão, a critério da fiscalização e devidamente anotados na ficha de produção diária, ser compensados no final da jornada de trabalho do mesmo dia, sem qualquer ônus adicional à contratante;</w:t>
      </w:r>
    </w:p>
    <w:p w14:paraId="4E972977" w14:textId="77777777" w:rsidR="00890C27" w:rsidRPr="00890C27" w:rsidRDefault="00890C27" w:rsidP="00146217">
      <w:pPr>
        <w:spacing w:after="0" w:line="240" w:lineRule="auto"/>
        <w:ind w:left="426"/>
        <w:jc w:val="both"/>
        <w:outlineLvl w:val="0"/>
        <w:rPr>
          <w:rFonts w:ascii="Arial" w:hAnsi="Arial" w:cs="Arial"/>
          <w:sz w:val="20"/>
          <w:szCs w:val="20"/>
        </w:rPr>
      </w:pPr>
      <w:r w:rsidRPr="00890C27">
        <w:rPr>
          <w:rFonts w:ascii="Arial" w:hAnsi="Arial" w:cs="Arial"/>
          <w:sz w:val="20"/>
          <w:szCs w:val="20"/>
        </w:rPr>
        <w:t>4.12.1 – Caso não compensados no mesmo dia, referidos atrasos acarretarão desconto na medição do mês, no percentual de 0,5% (meio por cento) do valor da equipe/mês, por atraso, sem prejuízo da aplicação da penalidade prevista no edital de licitação;</w:t>
      </w:r>
    </w:p>
    <w:p w14:paraId="181E88FC" w14:textId="77777777" w:rsidR="00890C27" w:rsidRPr="00890C27" w:rsidRDefault="00890C27" w:rsidP="00146217">
      <w:pPr>
        <w:spacing w:after="0" w:line="240" w:lineRule="auto"/>
        <w:ind w:left="142"/>
        <w:jc w:val="both"/>
        <w:outlineLvl w:val="0"/>
        <w:rPr>
          <w:rFonts w:ascii="Arial" w:hAnsi="Arial" w:cs="Arial"/>
          <w:sz w:val="20"/>
          <w:szCs w:val="20"/>
        </w:rPr>
      </w:pPr>
      <w:r w:rsidRPr="00890C27">
        <w:rPr>
          <w:rFonts w:ascii="Arial" w:hAnsi="Arial" w:cs="Arial"/>
          <w:sz w:val="20"/>
          <w:szCs w:val="20"/>
        </w:rPr>
        <w:t>4.13 – A(s) equipe(s) que comparecer(em) com atraso superior a 01 (uma) hora será(</w:t>
      </w:r>
      <w:proofErr w:type="spellStart"/>
      <w:r w:rsidRPr="00890C27">
        <w:rPr>
          <w:rFonts w:ascii="Arial" w:hAnsi="Arial" w:cs="Arial"/>
          <w:sz w:val="20"/>
          <w:szCs w:val="20"/>
        </w:rPr>
        <w:t>ão</w:t>
      </w:r>
      <w:proofErr w:type="spellEnd"/>
      <w:r w:rsidRPr="00890C27">
        <w:rPr>
          <w:rFonts w:ascii="Arial" w:hAnsi="Arial" w:cs="Arial"/>
          <w:sz w:val="20"/>
          <w:szCs w:val="20"/>
        </w:rPr>
        <w:t>) rejeitada(s) pela fiscalização com desconto no dia de trabalho e aplicação da penalidade pro ausência injustificada da equipe, salvo na hipótese de necessidade inadiável dos serviços, devidamente justificada e anotada na ficha de produção diária, mediante compensação do atraso dentro do mês de trabalho, sem qualquer ônus para a contratante, em data a ser acordada entre as partes;</w:t>
      </w:r>
    </w:p>
    <w:p w14:paraId="6679DB59" w14:textId="77777777" w:rsidR="00890C27" w:rsidRPr="00890C27" w:rsidRDefault="00890C27" w:rsidP="00146217">
      <w:pPr>
        <w:spacing w:after="0" w:line="240" w:lineRule="auto"/>
        <w:ind w:left="142"/>
        <w:jc w:val="both"/>
        <w:outlineLvl w:val="0"/>
        <w:rPr>
          <w:rFonts w:ascii="Arial" w:hAnsi="Arial" w:cs="Arial"/>
          <w:sz w:val="20"/>
          <w:szCs w:val="20"/>
        </w:rPr>
      </w:pPr>
      <w:r w:rsidRPr="00890C27">
        <w:rPr>
          <w:rFonts w:ascii="Arial" w:hAnsi="Arial" w:cs="Arial"/>
          <w:sz w:val="20"/>
          <w:szCs w:val="20"/>
        </w:rPr>
        <w:t>4.14 – A saída da(s) equipe(s) antecipadamente ao horário ajustado ensejará desconto na medição do mês, no percentual de 0,5% (meio por cento) do valor da equipe/mês por hora e/ou fração de hora, com aplicação de penalidade prevista no edital de licitação;</w:t>
      </w:r>
    </w:p>
    <w:p w14:paraId="6BE0E130" w14:textId="77777777" w:rsidR="00890C27" w:rsidRPr="00890C27" w:rsidRDefault="00890C27" w:rsidP="00146217">
      <w:pPr>
        <w:spacing w:after="0" w:line="240" w:lineRule="auto"/>
        <w:ind w:left="142"/>
        <w:jc w:val="both"/>
        <w:outlineLvl w:val="0"/>
        <w:rPr>
          <w:rFonts w:ascii="Arial" w:hAnsi="Arial" w:cs="Arial"/>
          <w:sz w:val="20"/>
          <w:szCs w:val="20"/>
        </w:rPr>
      </w:pPr>
      <w:r w:rsidRPr="00890C27">
        <w:rPr>
          <w:rFonts w:ascii="Arial" w:hAnsi="Arial" w:cs="Arial"/>
          <w:sz w:val="20"/>
          <w:szCs w:val="20"/>
        </w:rPr>
        <w:t>4.15 – A contratada deverá executar os serviços deste anexo em aproximadamente 150.000 m²/mês mínimo. Os resíduos oriundos dos serviços a que se refere o objeto, deverão ser recolhidos e retirados imediatamente após a conclusão dos trabalhos, não podendo permanecer no local após o término da jornada de trabalho;</w:t>
      </w:r>
    </w:p>
    <w:p w14:paraId="2D2BD1F2" w14:textId="77777777" w:rsidR="00890C27" w:rsidRPr="00890C27" w:rsidRDefault="00890C27" w:rsidP="00146217">
      <w:pPr>
        <w:spacing w:after="0" w:line="240" w:lineRule="auto"/>
        <w:ind w:left="142"/>
        <w:jc w:val="both"/>
        <w:outlineLvl w:val="0"/>
        <w:rPr>
          <w:rFonts w:ascii="Arial" w:hAnsi="Arial" w:cs="Arial"/>
          <w:sz w:val="20"/>
          <w:szCs w:val="20"/>
        </w:rPr>
      </w:pPr>
      <w:r w:rsidRPr="00890C27">
        <w:rPr>
          <w:rFonts w:ascii="Arial" w:hAnsi="Arial" w:cs="Arial"/>
          <w:sz w:val="20"/>
          <w:szCs w:val="20"/>
        </w:rPr>
        <w:t>4.16 – A descarga dos resíduos mencionados no subitem 4.15, deverá ser efetuada pela contratada em local indicado pela contratante;</w:t>
      </w:r>
    </w:p>
    <w:p w14:paraId="0521ECC9" w14:textId="77777777" w:rsidR="00890C27" w:rsidRPr="00890C27" w:rsidRDefault="00890C27" w:rsidP="00146217">
      <w:pPr>
        <w:spacing w:after="0" w:line="240" w:lineRule="auto"/>
        <w:ind w:left="142"/>
        <w:jc w:val="both"/>
        <w:outlineLvl w:val="0"/>
        <w:rPr>
          <w:rFonts w:ascii="Arial" w:hAnsi="Arial" w:cs="Arial"/>
          <w:sz w:val="20"/>
          <w:szCs w:val="20"/>
        </w:rPr>
      </w:pPr>
      <w:r w:rsidRPr="00890C27">
        <w:rPr>
          <w:rFonts w:ascii="Arial" w:hAnsi="Arial" w:cs="Arial"/>
          <w:sz w:val="20"/>
          <w:szCs w:val="20"/>
        </w:rPr>
        <w:t>4.17 – A equipe de MANUTENÇÃO E CONSERVAÇÃO MECANIZADA DE LOGRADOUROS PÚBLICOS fica expressamente proibida de trabalhar em quaisquer outros serviços diversos do objeto de contrato.</w:t>
      </w:r>
    </w:p>
    <w:p w14:paraId="01859385" w14:textId="77777777" w:rsidR="00890C27" w:rsidRPr="00890C27" w:rsidRDefault="00890C27" w:rsidP="00146217">
      <w:pPr>
        <w:spacing w:after="0" w:line="240" w:lineRule="auto"/>
        <w:ind w:left="142"/>
        <w:jc w:val="both"/>
        <w:outlineLvl w:val="0"/>
        <w:rPr>
          <w:rFonts w:ascii="Arial" w:hAnsi="Arial" w:cs="Arial"/>
          <w:sz w:val="20"/>
          <w:szCs w:val="20"/>
        </w:rPr>
      </w:pPr>
      <w:r w:rsidRPr="00890C27">
        <w:rPr>
          <w:rFonts w:ascii="Arial" w:hAnsi="Arial" w:cs="Arial"/>
          <w:sz w:val="20"/>
          <w:szCs w:val="20"/>
        </w:rPr>
        <w:t>4.18 – A equipe de MANUTENÇÃO E CONSERVAÇÃO MECANIZADA DE LOGRADOUROS PÚBLICOS, a critério do Engenheiro Responsável da contratante, poderá ser desmembrada para atendimento de serviços em locais distintos, desde que mantido o acompanhamento pelos encarregados responsáveis;</w:t>
      </w:r>
    </w:p>
    <w:p w14:paraId="7C790724" w14:textId="6BA76C53" w:rsidR="00890C27" w:rsidRPr="00890C27" w:rsidRDefault="00890C27" w:rsidP="00146217">
      <w:pPr>
        <w:spacing w:after="0" w:line="240" w:lineRule="auto"/>
        <w:ind w:left="142"/>
        <w:jc w:val="both"/>
        <w:outlineLvl w:val="0"/>
        <w:rPr>
          <w:rFonts w:ascii="Arial" w:hAnsi="Arial" w:cs="Arial"/>
          <w:sz w:val="20"/>
          <w:szCs w:val="20"/>
        </w:rPr>
      </w:pPr>
      <w:r w:rsidRPr="00890C27">
        <w:rPr>
          <w:rFonts w:ascii="Arial" w:hAnsi="Arial" w:cs="Arial"/>
          <w:sz w:val="20"/>
          <w:szCs w:val="20"/>
        </w:rPr>
        <w:t>4.19 - Os serviços, objeto desta contratação deverão ser vistoriados diariamente pelo encarregado designado peal Unidade contratante, sendo esta responsável pela fiscalização dos serviços previstos na Ordem de Serviço de cada equipe e pela conferência das fichas de produção;</w:t>
      </w:r>
    </w:p>
    <w:p w14:paraId="4A13E844" w14:textId="77777777" w:rsidR="00890C27" w:rsidRPr="00890C27" w:rsidRDefault="00890C27" w:rsidP="00146217">
      <w:pPr>
        <w:spacing w:after="0" w:line="240" w:lineRule="auto"/>
        <w:ind w:left="142"/>
        <w:jc w:val="both"/>
        <w:outlineLvl w:val="0"/>
        <w:rPr>
          <w:rFonts w:ascii="Arial" w:hAnsi="Arial" w:cs="Arial"/>
          <w:sz w:val="20"/>
          <w:szCs w:val="20"/>
        </w:rPr>
      </w:pPr>
      <w:r w:rsidRPr="00890C27">
        <w:rPr>
          <w:rFonts w:ascii="Arial" w:hAnsi="Arial" w:cs="Arial"/>
          <w:sz w:val="20"/>
          <w:szCs w:val="20"/>
        </w:rPr>
        <w:t>4.20 – A critério da fiscalização, quando os serviços não forem executados em conformidade com a boa técnica, deverão ser refeitos pela contratada, sem qualquer ônus para a contratante, em horário e/ou dia diferentes dos programados para a execução dos serviços normais da equipe, devendo a ocorrência ser apontada no campo de informações complementares da ficha de produção diária, sujeito à aplicação das penalidades cabíveis;</w:t>
      </w:r>
    </w:p>
    <w:p w14:paraId="78C24534" w14:textId="77777777" w:rsidR="00890C27" w:rsidRPr="00890C27" w:rsidRDefault="00890C27" w:rsidP="00146217">
      <w:pPr>
        <w:spacing w:after="0" w:line="240" w:lineRule="auto"/>
        <w:ind w:left="142"/>
        <w:jc w:val="both"/>
        <w:outlineLvl w:val="0"/>
        <w:rPr>
          <w:rFonts w:ascii="Arial" w:hAnsi="Arial" w:cs="Arial"/>
          <w:sz w:val="20"/>
          <w:szCs w:val="20"/>
        </w:rPr>
      </w:pPr>
      <w:r w:rsidRPr="00890C27">
        <w:rPr>
          <w:rFonts w:ascii="Arial" w:hAnsi="Arial" w:cs="Arial"/>
          <w:sz w:val="20"/>
          <w:szCs w:val="20"/>
        </w:rPr>
        <w:t xml:space="preserve">4.21 – Em cada processo mensal de pagamento de medições, deverão ser anexadas as ocorrências, deverão ser anotados todos os fatos ocorridos durante a execução dos serviços, tais como: horário </w:t>
      </w:r>
      <w:r w:rsidRPr="00890C27">
        <w:rPr>
          <w:rFonts w:ascii="Arial" w:hAnsi="Arial" w:cs="Arial"/>
          <w:sz w:val="20"/>
          <w:szCs w:val="20"/>
        </w:rPr>
        <w:lastRenderedPageBreak/>
        <w:t>de apresentação e de dispensa das equipes, os atrasos, ausências e saídas antecipadas dos funcionários, quebra ou defeito e horas paradas de veículos/equipamentos, devendo ter o visto do encarregado designado pela contratante;</w:t>
      </w:r>
    </w:p>
    <w:p w14:paraId="4FE5C730" w14:textId="77777777" w:rsidR="00890C27" w:rsidRPr="00890C27" w:rsidRDefault="00890C27" w:rsidP="00146217">
      <w:pPr>
        <w:spacing w:after="0" w:line="240" w:lineRule="auto"/>
        <w:ind w:left="142"/>
        <w:jc w:val="both"/>
        <w:outlineLvl w:val="0"/>
        <w:rPr>
          <w:rFonts w:ascii="Arial" w:hAnsi="Arial" w:cs="Arial"/>
          <w:sz w:val="20"/>
          <w:szCs w:val="20"/>
        </w:rPr>
      </w:pPr>
      <w:r w:rsidRPr="00890C27">
        <w:rPr>
          <w:rFonts w:ascii="Arial" w:hAnsi="Arial" w:cs="Arial"/>
          <w:sz w:val="20"/>
          <w:szCs w:val="20"/>
        </w:rPr>
        <w:t>4.22 – Os caminhões, veículos, ferramentas, equipamentos, material de sinalização e equipamentos de proteção individual, deverão estar em perfeitas condições de limpeza, uso e manutenção, devendo a contratada substituir aqueles que não atenderem esta exigência em no máximo 24 (vinte e quatro) horas após a notificação formal da Unidade, em atendimento às exigências do Edital de Licitação e seus Anexos;</w:t>
      </w:r>
    </w:p>
    <w:p w14:paraId="3D175A79" w14:textId="77777777" w:rsidR="00890C27" w:rsidRPr="00890C27" w:rsidRDefault="00890C27" w:rsidP="00146217">
      <w:pPr>
        <w:spacing w:after="0" w:line="240" w:lineRule="auto"/>
        <w:ind w:left="142"/>
        <w:jc w:val="both"/>
        <w:outlineLvl w:val="0"/>
        <w:rPr>
          <w:rFonts w:ascii="Arial" w:hAnsi="Arial" w:cs="Arial"/>
          <w:sz w:val="20"/>
          <w:szCs w:val="20"/>
        </w:rPr>
      </w:pPr>
      <w:r w:rsidRPr="00890C27">
        <w:rPr>
          <w:rFonts w:ascii="Arial" w:hAnsi="Arial" w:cs="Arial"/>
          <w:sz w:val="20"/>
          <w:szCs w:val="20"/>
        </w:rPr>
        <w:t>4.23 – A contratada providenciará a identificação (nome da empresa e o telefone para reclamações), através de adesivos afixados nas laterais (portas) dos caminhões e veículos, que deverão ser confeccionadas sob sua responsabilidade e ônus, de acordo com modelo a ser fornecido pela contratante;</w:t>
      </w:r>
    </w:p>
    <w:p w14:paraId="43F6AC39" w14:textId="77777777" w:rsidR="00890C27" w:rsidRPr="00890C27" w:rsidRDefault="00890C27" w:rsidP="00146217">
      <w:pPr>
        <w:spacing w:after="0" w:line="240" w:lineRule="auto"/>
        <w:ind w:left="142"/>
        <w:jc w:val="both"/>
        <w:outlineLvl w:val="0"/>
        <w:rPr>
          <w:rFonts w:ascii="Arial" w:hAnsi="Arial" w:cs="Arial"/>
          <w:sz w:val="20"/>
          <w:szCs w:val="20"/>
        </w:rPr>
      </w:pPr>
      <w:r w:rsidRPr="00890C27">
        <w:rPr>
          <w:rFonts w:ascii="Arial" w:hAnsi="Arial" w:cs="Arial"/>
          <w:sz w:val="20"/>
          <w:szCs w:val="20"/>
        </w:rPr>
        <w:t>4.24 – O prazo para início da prestação dos serviços será aquele indicado na Ordem de Serviço emitida pela Unidade Fiscalizadora;</w:t>
      </w:r>
    </w:p>
    <w:p w14:paraId="6661AE9A" w14:textId="6939DF7F" w:rsidR="00875448" w:rsidRDefault="00890C27" w:rsidP="00146217">
      <w:pPr>
        <w:spacing w:after="0" w:line="240" w:lineRule="auto"/>
        <w:ind w:left="142"/>
        <w:jc w:val="both"/>
        <w:outlineLvl w:val="0"/>
        <w:rPr>
          <w:rFonts w:ascii="Arial" w:hAnsi="Arial" w:cs="Arial"/>
          <w:sz w:val="20"/>
          <w:szCs w:val="20"/>
        </w:rPr>
      </w:pPr>
      <w:r w:rsidRPr="00890C27">
        <w:rPr>
          <w:rFonts w:ascii="Arial" w:hAnsi="Arial" w:cs="Arial"/>
          <w:sz w:val="20"/>
          <w:szCs w:val="20"/>
        </w:rPr>
        <w:t>4.25 – A contratada fica obrigada a atender todas as “Ordens de Serviço” expedidas na vigência do contrato;</w:t>
      </w:r>
    </w:p>
    <w:p w14:paraId="22F95622" w14:textId="77777777" w:rsidR="00890C27" w:rsidRPr="00F81802" w:rsidRDefault="00890C27" w:rsidP="00146217">
      <w:pPr>
        <w:spacing w:after="0" w:line="240" w:lineRule="auto"/>
        <w:ind w:left="142" w:firstLine="170"/>
        <w:jc w:val="both"/>
        <w:outlineLvl w:val="0"/>
        <w:rPr>
          <w:rFonts w:ascii="Arial" w:hAnsi="Arial" w:cs="Arial"/>
          <w:sz w:val="20"/>
          <w:szCs w:val="20"/>
        </w:rPr>
      </w:pPr>
    </w:p>
    <w:p w14:paraId="0A3C0F8C" w14:textId="5445D094" w:rsidR="00F543F5" w:rsidRPr="00146217" w:rsidRDefault="000F0340" w:rsidP="00726E61">
      <w:pPr>
        <w:spacing w:after="0" w:line="240" w:lineRule="auto"/>
        <w:ind w:left="284" w:hanging="142"/>
        <w:jc w:val="both"/>
        <w:outlineLvl w:val="0"/>
        <w:rPr>
          <w:rFonts w:ascii="Arial" w:hAnsi="Arial" w:cs="Arial"/>
          <w:sz w:val="20"/>
        </w:rPr>
      </w:pPr>
      <w:r w:rsidRPr="00146217">
        <w:rPr>
          <w:rFonts w:ascii="Arial" w:hAnsi="Arial" w:cs="Arial"/>
          <w:b/>
          <w:bCs/>
          <w:sz w:val="20"/>
        </w:rPr>
        <w:t>5</w:t>
      </w:r>
      <w:r w:rsidR="004525CB" w:rsidRPr="00146217">
        <w:rPr>
          <w:rFonts w:ascii="Arial" w:hAnsi="Arial" w:cs="Arial"/>
          <w:b/>
          <w:bCs/>
          <w:sz w:val="20"/>
        </w:rPr>
        <w:t>. GESTÃO DO CONTRATO</w:t>
      </w:r>
      <w:r w:rsidR="00F543F5" w:rsidRPr="00146217">
        <w:rPr>
          <w:rFonts w:ascii="Arial" w:hAnsi="Arial" w:cs="Arial"/>
          <w:sz w:val="20"/>
        </w:rPr>
        <w:t xml:space="preserve"> </w:t>
      </w:r>
    </w:p>
    <w:p w14:paraId="3D2D125A" w14:textId="1329D305" w:rsidR="00F543F5" w:rsidRPr="00146217" w:rsidRDefault="00F543F5" w:rsidP="00146217">
      <w:pPr>
        <w:spacing w:after="0" w:line="240" w:lineRule="auto"/>
        <w:ind w:left="142"/>
        <w:jc w:val="both"/>
        <w:outlineLvl w:val="0"/>
        <w:rPr>
          <w:rFonts w:ascii="Arial" w:hAnsi="Arial" w:cs="Arial"/>
          <w:sz w:val="20"/>
        </w:rPr>
      </w:pPr>
      <w:r w:rsidRPr="00146217">
        <w:rPr>
          <w:rFonts w:ascii="Arial" w:hAnsi="Arial" w:cs="Arial"/>
          <w:sz w:val="20"/>
        </w:rPr>
        <w:t xml:space="preserve">GESTOR: </w:t>
      </w:r>
      <w:r w:rsidR="00E14844" w:rsidRPr="00146217">
        <w:rPr>
          <w:rFonts w:ascii="Arial" w:hAnsi="Arial" w:cs="Arial"/>
          <w:sz w:val="20"/>
        </w:rPr>
        <w:t xml:space="preserve">Marco Antônio </w:t>
      </w:r>
      <w:proofErr w:type="spellStart"/>
      <w:r w:rsidR="00E14844" w:rsidRPr="00146217">
        <w:rPr>
          <w:rFonts w:ascii="Arial" w:hAnsi="Arial" w:cs="Arial"/>
          <w:sz w:val="20"/>
        </w:rPr>
        <w:t>Fregonesi</w:t>
      </w:r>
      <w:proofErr w:type="spellEnd"/>
      <w:r w:rsidR="00E14844" w:rsidRPr="00146217">
        <w:rPr>
          <w:rFonts w:ascii="Arial" w:hAnsi="Arial" w:cs="Arial"/>
          <w:sz w:val="20"/>
        </w:rPr>
        <w:t xml:space="preserve"> – Secretário Municipal de Serviços Públicos</w:t>
      </w:r>
    </w:p>
    <w:p w14:paraId="0525CBC8" w14:textId="77777777" w:rsidR="00F543F5" w:rsidRPr="00146217" w:rsidRDefault="00F543F5" w:rsidP="00146217">
      <w:pPr>
        <w:spacing w:after="0" w:line="240" w:lineRule="auto"/>
        <w:ind w:left="142"/>
        <w:jc w:val="both"/>
        <w:outlineLvl w:val="0"/>
        <w:rPr>
          <w:rFonts w:ascii="Arial" w:hAnsi="Arial" w:cs="Arial"/>
          <w:sz w:val="20"/>
        </w:rPr>
      </w:pPr>
      <w:r w:rsidRPr="00146217">
        <w:rPr>
          <w:rFonts w:ascii="Arial" w:hAnsi="Arial" w:cs="Arial"/>
          <w:sz w:val="20"/>
        </w:rPr>
        <w:t>FISCAL: Victor Amadeu de Carvalho – Engenheiro Civil.</w:t>
      </w:r>
    </w:p>
    <w:p w14:paraId="16077D44" w14:textId="77777777" w:rsidR="00F543F5" w:rsidRPr="00146217" w:rsidRDefault="00F543F5" w:rsidP="00146217">
      <w:pPr>
        <w:spacing w:after="0" w:line="240" w:lineRule="auto"/>
        <w:ind w:left="142"/>
        <w:jc w:val="both"/>
        <w:outlineLvl w:val="0"/>
        <w:rPr>
          <w:rFonts w:ascii="Arial" w:hAnsi="Arial" w:cs="Arial"/>
          <w:sz w:val="20"/>
        </w:rPr>
      </w:pPr>
    </w:p>
    <w:p w14:paraId="66CB9378" w14:textId="385D69BA" w:rsidR="004525CB" w:rsidRPr="00146217" w:rsidRDefault="00F543F5" w:rsidP="00146217">
      <w:pPr>
        <w:spacing w:after="0" w:line="240" w:lineRule="auto"/>
        <w:ind w:left="142"/>
        <w:jc w:val="both"/>
        <w:outlineLvl w:val="0"/>
        <w:rPr>
          <w:rFonts w:ascii="Arial" w:hAnsi="Arial" w:cs="Arial"/>
          <w:sz w:val="20"/>
        </w:rPr>
      </w:pPr>
      <w:r w:rsidRPr="00146217">
        <w:rPr>
          <w:rFonts w:ascii="Arial" w:hAnsi="Arial" w:cs="Arial"/>
          <w:sz w:val="20"/>
        </w:rPr>
        <w:t>A gestão será realizada conforme Decreto nº 3889 de 07 junho de 2023.</w:t>
      </w:r>
    </w:p>
    <w:p w14:paraId="72ADDE1B" w14:textId="77777777" w:rsidR="00F543F5" w:rsidRPr="00F81802" w:rsidRDefault="00F543F5" w:rsidP="00144229">
      <w:pPr>
        <w:spacing w:after="0" w:line="240" w:lineRule="auto"/>
        <w:ind w:firstLine="17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FA2DD13" w14:textId="535D263E" w:rsidR="00F543F5" w:rsidRPr="00146217" w:rsidRDefault="00F543F5" w:rsidP="00146217">
      <w:pPr>
        <w:spacing w:after="0" w:line="240" w:lineRule="auto"/>
        <w:ind w:left="284" w:hanging="142"/>
        <w:jc w:val="both"/>
        <w:outlineLvl w:val="0"/>
        <w:rPr>
          <w:rFonts w:ascii="Arial" w:hAnsi="Arial" w:cs="Arial"/>
          <w:b/>
          <w:bCs/>
          <w:sz w:val="20"/>
        </w:rPr>
      </w:pPr>
      <w:r w:rsidRPr="00146217">
        <w:rPr>
          <w:rFonts w:ascii="Arial" w:hAnsi="Arial" w:cs="Arial"/>
          <w:b/>
          <w:bCs/>
          <w:sz w:val="20"/>
        </w:rPr>
        <w:t>PLANILHA QUANTITATIVA E DESCRIÇÃO DO OBJETO</w:t>
      </w:r>
    </w:p>
    <w:p w14:paraId="4607DB99" w14:textId="77777777" w:rsidR="00F543F5" w:rsidRDefault="00F543F5" w:rsidP="00144229">
      <w:pPr>
        <w:spacing w:after="0" w:line="240" w:lineRule="auto"/>
        <w:ind w:firstLine="170"/>
        <w:jc w:val="both"/>
        <w:outlineLvl w:val="0"/>
        <w:rPr>
          <w:rFonts w:ascii="Arial" w:hAnsi="Arial" w:cs="Arial"/>
          <w:b/>
          <w:bCs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6667"/>
      </w:tblGrid>
      <w:tr w:rsidR="00F543F5" w:rsidRPr="00F543F5" w14:paraId="3C8D19A2" w14:textId="77777777" w:rsidTr="00F81802">
        <w:trPr>
          <w:trHeight w:val="428"/>
          <w:jc w:val="center"/>
        </w:trPr>
        <w:tc>
          <w:tcPr>
            <w:tcW w:w="704" w:type="dxa"/>
            <w:shd w:val="clear" w:color="auto" w:fill="A6A6A6"/>
            <w:noWrap/>
            <w:vAlign w:val="center"/>
            <w:hideMark/>
          </w:tcPr>
          <w:p w14:paraId="018CC210" w14:textId="77777777" w:rsidR="00F543F5" w:rsidRPr="00F543F5" w:rsidRDefault="00F543F5" w:rsidP="00144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pt-BR"/>
              </w:rPr>
            </w:pPr>
            <w:r w:rsidRPr="00F543F5"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pt-BR"/>
              </w:rPr>
              <w:t>ITEM</w:t>
            </w:r>
          </w:p>
        </w:tc>
        <w:tc>
          <w:tcPr>
            <w:tcW w:w="709" w:type="dxa"/>
            <w:shd w:val="clear" w:color="auto" w:fill="A6A6A6"/>
            <w:vAlign w:val="center"/>
            <w:hideMark/>
          </w:tcPr>
          <w:p w14:paraId="0FFD99BC" w14:textId="77777777" w:rsidR="00F543F5" w:rsidRPr="00F543F5" w:rsidRDefault="00F543F5" w:rsidP="00144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pt-BR"/>
              </w:rPr>
            </w:pPr>
            <w:r w:rsidRPr="00F543F5"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pt-BR"/>
              </w:rPr>
              <w:t>QTDE</w:t>
            </w:r>
          </w:p>
        </w:tc>
        <w:tc>
          <w:tcPr>
            <w:tcW w:w="709" w:type="dxa"/>
            <w:shd w:val="clear" w:color="auto" w:fill="A6A6A6"/>
            <w:noWrap/>
            <w:vAlign w:val="center"/>
            <w:hideMark/>
          </w:tcPr>
          <w:p w14:paraId="0EFF8470" w14:textId="77777777" w:rsidR="00F543F5" w:rsidRPr="00F543F5" w:rsidRDefault="00F543F5" w:rsidP="00144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pt-BR"/>
              </w:rPr>
            </w:pPr>
            <w:r w:rsidRPr="00F543F5"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pt-BR"/>
              </w:rPr>
              <w:t>UNIT</w:t>
            </w:r>
          </w:p>
        </w:tc>
        <w:tc>
          <w:tcPr>
            <w:tcW w:w="6667" w:type="dxa"/>
            <w:shd w:val="clear" w:color="auto" w:fill="A6A6A6"/>
            <w:vAlign w:val="center"/>
            <w:hideMark/>
          </w:tcPr>
          <w:p w14:paraId="7B887212" w14:textId="77777777" w:rsidR="00F543F5" w:rsidRPr="00F543F5" w:rsidRDefault="00F543F5" w:rsidP="00144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pt-BR"/>
              </w:rPr>
            </w:pPr>
            <w:r w:rsidRPr="00F543F5"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pt-BR"/>
              </w:rPr>
              <w:t>DESCRIÇÃO</w:t>
            </w:r>
          </w:p>
        </w:tc>
      </w:tr>
      <w:tr w:rsidR="00F543F5" w:rsidRPr="00F543F5" w14:paraId="1AFBABF9" w14:textId="77777777" w:rsidTr="00F81802">
        <w:trPr>
          <w:trHeight w:val="821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 w14:paraId="0C1D2C1A" w14:textId="77777777" w:rsidR="00F543F5" w:rsidRPr="00F543F5" w:rsidRDefault="00F543F5" w:rsidP="00144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543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31A986" w14:textId="0C9D50A5" w:rsidR="00F543F5" w:rsidRPr="00F543F5" w:rsidRDefault="00F543F5" w:rsidP="001442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A416FD7" w14:textId="0F716031" w:rsidR="00F543F5" w:rsidRPr="00F543F5" w:rsidRDefault="00F81802" w:rsidP="00144229">
            <w:pPr>
              <w:spacing w:after="180" w:line="336" w:lineRule="auto"/>
              <w:jc w:val="center"/>
              <w:rPr>
                <w:rFonts w:ascii="Arial" w:eastAsia="Arial" w:hAnsi="Arial" w:cs="Arial"/>
                <w:color w:val="404040"/>
                <w:sz w:val="20"/>
                <w:szCs w:val="20"/>
                <w:lang w:eastAsia="ru-RU"/>
              </w:rPr>
            </w:pPr>
            <w:r w:rsidRPr="00F81802">
              <w:rPr>
                <w:rFonts w:ascii="Arial" w:eastAsia="Arial" w:hAnsi="Arial" w:cs="Arial"/>
                <w:color w:val="404040"/>
                <w:sz w:val="20"/>
                <w:szCs w:val="20"/>
                <w:lang w:eastAsia="ru-RU"/>
              </w:rPr>
              <w:t>MÊS</w:t>
            </w:r>
          </w:p>
        </w:tc>
        <w:tc>
          <w:tcPr>
            <w:tcW w:w="6667" w:type="dxa"/>
            <w:shd w:val="clear" w:color="auto" w:fill="auto"/>
            <w:vAlign w:val="bottom"/>
          </w:tcPr>
          <w:p w14:paraId="4B6C761A" w14:textId="163E7124" w:rsidR="00F543F5" w:rsidRPr="00F543F5" w:rsidRDefault="00F543F5" w:rsidP="0014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CONTRATAÇÃO DE EMPRESA ESPECIALIZADA EM SERVIÇOS DE MANUTENÇÃ</w:t>
            </w:r>
            <w:r w:rsidR="00E36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Pr="00F81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 CONSERVAÇÃO MECANIZADA DE LOGRADOUROS PÚBLICOS</w:t>
            </w:r>
          </w:p>
        </w:tc>
      </w:tr>
    </w:tbl>
    <w:p w14:paraId="3680512D" w14:textId="77777777" w:rsidR="00F543F5" w:rsidRPr="00146217" w:rsidRDefault="00F543F5" w:rsidP="00146217">
      <w:pPr>
        <w:spacing w:after="0" w:line="240" w:lineRule="auto"/>
        <w:ind w:left="284" w:hanging="142"/>
        <w:jc w:val="both"/>
        <w:outlineLvl w:val="0"/>
        <w:rPr>
          <w:rFonts w:ascii="Arial" w:hAnsi="Arial" w:cs="Arial"/>
          <w:bCs/>
          <w:sz w:val="20"/>
          <w:u w:val="single"/>
        </w:rPr>
      </w:pPr>
    </w:p>
    <w:p w14:paraId="47B555F2" w14:textId="77777777" w:rsidR="00F81802" w:rsidRPr="00146217" w:rsidRDefault="00F81802" w:rsidP="00146217">
      <w:pPr>
        <w:spacing w:after="0" w:line="240" w:lineRule="auto"/>
        <w:ind w:left="284" w:hanging="142"/>
        <w:jc w:val="both"/>
        <w:outlineLvl w:val="0"/>
        <w:rPr>
          <w:rFonts w:ascii="Arial" w:hAnsi="Arial" w:cs="Arial"/>
          <w:bCs/>
          <w:sz w:val="20"/>
          <w:u w:val="single"/>
        </w:rPr>
      </w:pPr>
      <w:r w:rsidRPr="00146217">
        <w:rPr>
          <w:rFonts w:ascii="Arial" w:hAnsi="Arial" w:cs="Arial"/>
          <w:bCs/>
          <w:sz w:val="20"/>
          <w:u w:val="single"/>
        </w:rPr>
        <w:t xml:space="preserve">Constitui o objeto as especificações abaixo: </w:t>
      </w:r>
    </w:p>
    <w:p w14:paraId="12AF0367" w14:textId="77777777" w:rsidR="00F81802" w:rsidRPr="00146217" w:rsidRDefault="00F81802" w:rsidP="00146217">
      <w:pPr>
        <w:spacing w:after="0" w:line="240" w:lineRule="auto"/>
        <w:ind w:left="284" w:hanging="142"/>
        <w:jc w:val="both"/>
        <w:outlineLvl w:val="0"/>
        <w:rPr>
          <w:rFonts w:ascii="Arial" w:hAnsi="Arial" w:cs="Arial"/>
          <w:bCs/>
          <w:sz w:val="20"/>
          <w:u w:val="single"/>
        </w:rPr>
      </w:pPr>
    </w:p>
    <w:p w14:paraId="5F2252C5" w14:textId="10861B15" w:rsidR="00F81802" w:rsidRPr="00146217" w:rsidRDefault="00F81802" w:rsidP="00146217">
      <w:pPr>
        <w:spacing w:after="0" w:line="240" w:lineRule="auto"/>
        <w:ind w:left="284" w:hanging="142"/>
        <w:jc w:val="both"/>
        <w:outlineLvl w:val="0"/>
        <w:rPr>
          <w:rFonts w:ascii="Arial" w:hAnsi="Arial" w:cs="Arial"/>
          <w:bCs/>
          <w:sz w:val="20"/>
          <w:u w:val="single"/>
        </w:rPr>
      </w:pPr>
      <w:r w:rsidRPr="00146217">
        <w:rPr>
          <w:rFonts w:ascii="Arial" w:hAnsi="Arial" w:cs="Arial"/>
          <w:bCs/>
          <w:sz w:val="20"/>
          <w:u w:val="single"/>
        </w:rPr>
        <w:t>DESCRIÇÃO DA CONTRATAÇÃO:</w:t>
      </w:r>
    </w:p>
    <w:p w14:paraId="73B707F5" w14:textId="629FC27E" w:rsidR="00F543F5" w:rsidRDefault="00F81802" w:rsidP="00146217">
      <w:pPr>
        <w:pStyle w:val="PargrafodaLista"/>
        <w:numPr>
          <w:ilvl w:val="0"/>
          <w:numId w:val="3"/>
        </w:numPr>
        <w:spacing w:after="0" w:line="240" w:lineRule="auto"/>
        <w:ind w:left="567" w:hanging="283"/>
        <w:jc w:val="both"/>
        <w:outlineLvl w:val="0"/>
        <w:rPr>
          <w:rFonts w:ascii="Arial" w:eastAsia="Arial" w:hAnsi="Arial" w:cs="Arial"/>
          <w:bCs/>
          <w:color w:val="000000"/>
          <w:sz w:val="20"/>
          <w:lang w:eastAsia="ru-RU"/>
        </w:rPr>
      </w:pPr>
      <w:r w:rsidRPr="00F81802">
        <w:rPr>
          <w:rFonts w:ascii="Arial" w:eastAsia="Arial" w:hAnsi="Arial" w:cs="Arial"/>
          <w:bCs/>
          <w:color w:val="000000"/>
          <w:sz w:val="20"/>
          <w:lang w:eastAsia="ru-RU"/>
        </w:rPr>
        <w:t xml:space="preserve">A roçada mecanizada consiste na operação de roçada, </w:t>
      </w:r>
      <w:proofErr w:type="spellStart"/>
      <w:r w:rsidRPr="00F81802">
        <w:rPr>
          <w:rFonts w:ascii="Arial" w:eastAsia="Arial" w:hAnsi="Arial" w:cs="Arial"/>
          <w:bCs/>
          <w:color w:val="000000"/>
          <w:sz w:val="20"/>
          <w:lang w:eastAsia="ru-RU"/>
        </w:rPr>
        <w:t>rastelamento</w:t>
      </w:r>
      <w:proofErr w:type="spellEnd"/>
      <w:r w:rsidRPr="00F81802">
        <w:rPr>
          <w:rFonts w:ascii="Arial" w:eastAsia="Arial" w:hAnsi="Arial" w:cs="Arial"/>
          <w:bCs/>
          <w:color w:val="000000"/>
          <w:sz w:val="20"/>
          <w:lang w:eastAsia="ru-RU"/>
        </w:rPr>
        <w:t>, poda, controle de ervas daninhas e remoção de todo resíduo gerado e sua destinação em local indicado pela CONTRATANTE, por trabalhadores equipados com ferramentas roçadeiras mecânicas costais laterais, em praças, áreas verdes e demais logradouros ajardinados ou gramados do município.</w:t>
      </w:r>
    </w:p>
    <w:p w14:paraId="59438B0F" w14:textId="176DF60E" w:rsidR="00F81802" w:rsidRDefault="00F81802" w:rsidP="00146217">
      <w:pPr>
        <w:pStyle w:val="PargrafodaLista"/>
        <w:numPr>
          <w:ilvl w:val="0"/>
          <w:numId w:val="3"/>
        </w:numPr>
        <w:spacing w:after="0" w:line="240" w:lineRule="auto"/>
        <w:ind w:left="567" w:hanging="283"/>
        <w:jc w:val="both"/>
        <w:outlineLvl w:val="0"/>
        <w:rPr>
          <w:rFonts w:ascii="Arial" w:eastAsia="Arial" w:hAnsi="Arial" w:cs="Arial"/>
          <w:bCs/>
          <w:color w:val="000000"/>
          <w:sz w:val="20"/>
          <w:lang w:eastAsia="ru-RU"/>
        </w:rPr>
      </w:pPr>
      <w:r w:rsidRPr="00F81802">
        <w:rPr>
          <w:rFonts w:ascii="Arial" w:eastAsia="Arial" w:hAnsi="Arial" w:cs="Arial"/>
          <w:bCs/>
          <w:color w:val="000000"/>
          <w:sz w:val="20"/>
          <w:lang w:eastAsia="ru-RU"/>
        </w:rPr>
        <w:t>A roçada mecanizada deve ser realizada conforme programação prévia, no período diurno, de segunda à sexta feira.</w:t>
      </w:r>
    </w:p>
    <w:p w14:paraId="708528FC" w14:textId="2A9F1DFD" w:rsidR="00F81802" w:rsidRDefault="00F81802" w:rsidP="00146217">
      <w:pPr>
        <w:pStyle w:val="PargrafodaLista"/>
        <w:numPr>
          <w:ilvl w:val="0"/>
          <w:numId w:val="3"/>
        </w:numPr>
        <w:spacing w:after="0" w:line="240" w:lineRule="auto"/>
        <w:ind w:left="567" w:hanging="283"/>
        <w:jc w:val="both"/>
        <w:outlineLvl w:val="0"/>
        <w:rPr>
          <w:rFonts w:ascii="Arial" w:eastAsia="Arial" w:hAnsi="Arial" w:cs="Arial"/>
          <w:bCs/>
          <w:color w:val="000000"/>
          <w:sz w:val="20"/>
          <w:lang w:eastAsia="ru-RU"/>
        </w:rPr>
      </w:pPr>
      <w:r w:rsidRPr="00F81802">
        <w:rPr>
          <w:rFonts w:ascii="Arial" w:eastAsia="Arial" w:hAnsi="Arial" w:cs="Arial"/>
          <w:bCs/>
          <w:color w:val="000000"/>
          <w:sz w:val="20"/>
          <w:lang w:eastAsia="ru-RU"/>
        </w:rPr>
        <w:t>Os serviços serão executados nas áreas geográficas sob jurisdição da Prefeitura Municipal da Estância de Águas de Lindóia.</w:t>
      </w:r>
    </w:p>
    <w:p w14:paraId="2112086A" w14:textId="64760802" w:rsidR="00F81802" w:rsidRDefault="00F81802" w:rsidP="00146217">
      <w:pPr>
        <w:pStyle w:val="PargrafodaLista"/>
        <w:numPr>
          <w:ilvl w:val="0"/>
          <w:numId w:val="3"/>
        </w:numPr>
        <w:spacing w:after="0" w:line="240" w:lineRule="auto"/>
        <w:ind w:left="567" w:hanging="283"/>
        <w:jc w:val="both"/>
        <w:outlineLvl w:val="0"/>
        <w:rPr>
          <w:rFonts w:ascii="Arial" w:eastAsia="Arial" w:hAnsi="Arial" w:cs="Arial"/>
          <w:bCs/>
          <w:color w:val="000000"/>
          <w:sz w:val="20"/>
          <w:lang w:eastAsia="ru-RU"/>
        </w:rPr>
      </w:pPr>
      <w:r w:rsidRPr="00F81802">
        <w:rPr>
          <w:rFonts w:ascii="Arial" w:eastAsia="Arial" w:hAnsi="Arial" w:cs="Arial"/>
          <w:bCs/>
          <w:color w:val="000000"/>
          <w:sz w:val="20"/>
          <w:lang w:eastAsia="ru-RU"/>
        </w:rPr>
        <w:t>A equipe padrão para execução dos serviços de roçada mecanizada deverá ser composta e dividida por: 17 (Dezessete) operários, sendo 10 (dez) operadores de roçadeiras costais e 6 (seis) ajudantes. 1 (um) motoristas (Sendo esse o líder de equipe) para o veículo de transporte dos trabalhadores.</w:t>
      </w:r>
    </w:p>
    <w:p w14:paraId="501FEA68" w14:textId="77777777" w:rsidR="00F81802" w:rsidRPr="00F81802" w:rsidRDefault="00F81802" w:rsidP="00146217">
      <w:pPr>
        <w:pStyle w:val="PargrafodaLista"/>
        <w:numPr>
          <w:ilvl w:val="0"/>
          <w:numId w:val="3"/>
        </w:numPr>
        <w:spacing w:after="0" w:line="240" w:lineRule="auto"/>
        <w:ind w:left="567" w:hanging="283"/>
        <w:jc w:val="both"/>
        <w:outlineLvl w:val="0"/>
        <w:rPr>
          <w:rFonts w:ascii="Arial" w:eastAsia="Arial" w:hAnsi="Arial" w:cs="Arial"/>
          <w:bCs/>
          <w:color w:val="000000"/>
          <w:sz w:val="20"/>
          <w:lang w:eastAsia="ru-RU"/>
        </w:rPr>
      </w:pPr>
      <w:r w:rsidRPr="00F81802">
        <w:rPr>
          <w:rFonts w:ascii="Arial" w:eastAsia="Arial" w:hAnsi="Arial" w:cs="Arial"/>
          <w:bCs/>
          <w:color w:val="000000"/>
          <w:sz w:val="20"/>
          <w:lang w:eastAsia="ru-RU"/>
        </w:rPr>
        <w:t xml:space="preserve">Compete à CONTRATADA a admissão de motoristas, ajudantes, funcionários, mecânicos e demais funcionários necessários ao desempenho dos serviços, com os respectivos encargos sociais, seguros, uniformes, vestuários, </w:t>
      </w:r>
      <w:proofErr w:type="spellStart"/>
      <w:r w:rsidRPr="00F81802">
        <w:rPr>
          <w:rFonts w:ascii="Arial" w:eastAsia="Arial" w:hAnsi="Arial" w:cs="Arial"/>
          <w:bCs/>
          <w:color w:val="000000"/>
          <w:sz w:val="20"/>
          <w:lang w:eastAsia="ru-RU"/>
        </w:rPr>
        <w:t>EPI’s</w:t>
      </w:r>
      <w:proofErr w:type="spellEnd"/>
      <w:r w:rsidRPr="00F81802">
        <w:rPr>
          <w:rFonts w:ascii="Arial" w:eastAsia="Arial" w:hAnsi="Arial" w:cs="Arial"/>
          <w:bCs/>
          <w:color w:val="000000"/>
          <w:sz w:val="20"/>
          <w:lang w:eastAsia="ru-RU"/>
        </w:rPr>
        <w:t xml:space="preserve"> e demais exigências das leis trabalhistas.</w:t>
      </w:r>
    </w:p>
    <w:p w14:paraId="73706C99" w14:textId="2D3A8DFE" w:rsidR="00F81802" w:rsidRPr="00F81802" w:rsidRDefault="00F81802" w:rsidP="00146217">
      <w:pPr>
        <w:pStyle w:val="PargrafodaLista"/>
        <w:numPr>
          <w:ilvl w:val="0"/>
          <w:numId w:val="3"/>
        </w:numPr>
        <w:spacing w:after="0" w:line="240" w:lineRule="auto"/>
        <w:ind w:left="567" w:hanging="283"/>
        <w:jc w:val="both"/>
        <w:outlineLvl w:val="0"/>
        <w:rPr>
          <w:rFonts w:ascii="Arial" w:eastAsia="Arial" w:hAnsi="Arial" w:cs="Arial"/>
          <w:bCs/>
          <w:color w:val="000000"/>
          <w:sz w:val="20"/>
          <w:lang w:eastAsia="ru-RU"/>
        </w:rPr>
      </w:pPr>
      <w:r w:rsidRPr="00F81802">
        <w:rPr>
          <w:rFonts w:ascii="Arial" w:eastAsia="Arial" w:hAnsi="Arial" w:cs="Arial"/>
          <w:bCs/>
          <w:color w:val="000000"/>
          <w:sz w:val="20"/>
          <w:lang w:eastAsia="ru-RU"/>
        </w:rPr>
        <w:t>A CONTRATANTE poderá exigir a dispensa, a qual deve ser realizada dentro de 24 (vinte e quatro) horas, de todo empregado cuja conduta seja prejudicial ao bom andamento do serviço. Se a dispensa der origem à ação judicial, a CONTRATANTE não terá em nenhum caso, qualquer responsabilidade. É vedado ao pessoal da CONTRATADA à execução de serviços que não sejam contratados.</w:t>
      </w:r>
    </w:p>
    <w:p w14:paraId="3B031B19" w14:textId="3A6616AD" w:rsidR="00F81802" w:rsidRPr="00F81802" w:rsidRDefault="00F81802" w:rsidP="00146217">
      <w:pPr>
        <w:pStyle w:val="PargrafodaLista"/>
        <w:numPr>
          <w:ilvl w:val="0"/>
          <w:numId w:val="3"/>
        </w:numPr>
        <w:spacing w:after="0" w:line="240" w:lineRule="auto"/>
        <w:ind w:left="567" w:hanging="283"/>
        <w:jc w:val="both"/>
        <w:outlineLvl w:val="0"/>
        <w:rPr>
          <w:rFonts w:ascii="Arial" w:eastAsia="Arial" w:hAnsi="Arial" w:cs="Arial"/>
          <w:bCs/>
          <w:color w:val="000000"/>
          <w:sz w:val="20"/>
          <w:lang w:eastAsia="ru-RU"/>
        </w:rPr>
      </w:pPr>
      <w:r w:rsidRPr="00F81802">
        <w:rPr>
          <w:rFonts w:ascii="Arial" w:eastAsia="Arial" w:hAnsi="Arial" w:cs="Arial"/>
          <w:bCs/>
          <w:color w:val="000000"/>
          <w:sz w:val="20"/>
          <w:lang w:eastAsia="ru-RU"/>
        </w:rPr>
        <w:t>A contratada deverá manter os funcionários uniformizados e utilizando todos equipamentos de Segurança (</w:t>
      </w:r>
      <w:proofErr w:type="spellStart"/>
      <w:r w:rsidRPr="00F81802">
        <w:rPr>
          <w:rFonts w:ascii="Arial" w:eastAsia="Arial" w:hAnsi="Arial" w:cs="Arial"/>
          <w:bCs/>
          <w:color w:val="000000"/>
          <w:sz w:val="20"/>
          <w:lang w:eastAsia="ru-RU"/>
        </w:rPr>
        <w:t>EPI’s</w:t>
      </w:r>
      <w:proofErr w:type="spellEnd"/>
      <w:r w:rsidRPr="00F81802">
        <w:rPr>
          <w:rFonts w:ascii="Arial" w:eastAsia="Arial" w:hAnsi="Arial" w:cs="Arial"/>
          <w:bCs/>
          <w:color w:val="000000"/>
          <w:sz w:val="20"/>
          <w:lang w:eastAsia="ru-RU"/>
        </w:rPr>
        <w:t>).</w:t>
      </w:r>
    </w:p>
    <w:p w14:paraId="7EACF82F" w14:textId="4C722F34" w:rsidR="00F81802" w:rsidRPr="00F81802" w:rsidRDefault="00F81802" w:rsidP="00146217">
      <w:pPr>
        <w:pStyle w:val="PargrafodaLista"/>
        <w:numPr>
          <w:ilvl w:val="0"/>
          <w:numId w:val="3"/>
        </w:numPr>
        <w:spacing w:after="0" w:line="240" w:lineRule="auto"/>
        <w:ind w:left="567" w:hanging="283"/>
        <w:jc w:val="both"/>
        <w:outlineLvl w:val="0"/>
        <w:rPr>
          <w:rFonts w:ascii="Arial" w:eastAsia="Arial" w:hAnsi="Arial" w:cs="Arial"/>
          <w:bCs/>
          <w:color w:val="000000"/>
          <w:sz w:val="20"/>
          <w:lang w:eastAsia="ru-RU"/>
        </w:rPr>
      </w:pPr>
      <w:r w:rsidRPr="00F81802">
        <w:rPr>
          <w:rFonts w:ascii="Arial" w:eastAsia="Arial" w:hAnsi="Arial" w:cs="Arial"/>
          <w:bCs/>
          <w:color w:val="000000"/>
          <w:sz w:val="20"/>
          <w:lang w:eastAsia="ru-RU"/>
        </w:rPr>
        <w:t>Os veículos devem estar devidamente identificados com o logotipo da contratada e a frase “A serviços da Prefeitura Municipal de Águas de Lindóia”.</w:t>
      </w:r>
    </w:p>
    <w:p w14:paraId="103A406E" w14:textId="64760802" w:rsidR="00F81802" w:rsidRDefault="00F81802" w:rsidP="00146217">
      <w:pPr>
        <w:spacing w:after="0" w:line="240" w:lineRule="auto"/>
        <w:ind w:left="284" w:hanging="142"/>
        <w:jc w:val="both"/>
        <w:outlineLvl w:val="0"/>
        <w:rPr>
          <w:rFonts w:ascii="Arial" w:hAnsi="Arial" w:cs="Arial"/>
          <w:b/>
          <w:bCs/>
        </w:rPr>
      </w:pPr>
    </w:p>
    <w:p w14:paraId="0CDC3B7B" w14:textId="77E2962D" w:rsidR="009D53DB" w:rsidRDefault="00F81802" w:rsidP="00146217">
      <w:pPr>
        <w:spacing w:line="276" w:lineRule="auto"/>
        <w:ind w:left="284"/>
        <w:jc w:val="both"/>
        <w:rPr>
          <w:rFonts w:ascii="Arial" w:eastAsia="Arial" w:hAnsi="Arial" w:cs="Arial"/>
          <w:bCs/>
          <w:color w:val="000000"/>
          <w:sz w:val="20"/>
          <w:u w:val="single"/>
          <w:lang w:eastAsia="ru-RU"/>
        </w:rPr>
      </w:pPr>
      <w:r>
        <w:rPr>
          <w:rFonts w:ascii="Arial" w:eastAsia="Arial" w:hAnsi="Arial" w:cs="Arial"/>
          <w:bCs/>
          <w:color w:val="000000"/>
          <w:sz w:val="20"/>
          <w:u w:val="single"/>
          <w:lang w:eastAsia="ru-RU"/>
        </w:rPr>
        <w:t>VEÍCULOS E FERRAMENTAS</w:t>
      </w:r>
      <w:r w:rsidRPr="00F81802">
        <w:rPr>
          <w:rFonts w:ascii="Arial" w:eastAsia="Arial" w:hAnsi="Arial" w:cs="Arial"/>
          <w:bCs/>
          <w:color w:val="000000"/>
          <w:sz w:val="20"/>
          <w:u w:val="single"/>
          <w:lang w:eastAsia="ru-RU"/>
        </w:rPr>
        <w:t>:</w:t>
      </w:r>
    </w:p>
    <w:p w14:paraId="1E34DD24" w14:textId="649EE5F8" w:rsidR="00F81802" w:rsidRDefault="00F81802" w:rsidP="00146217">
      <w:pPr>
        <w:pStyle w:val="PargrafodaLista"/>
        <w:numPr>
          <w:ilvl w:val="0"/>
          <w:numId w:val="3"/>
        </w:numPr>
        <w:spacing w:after="0" w:line="240" w:lineRule="auto"/>
        <w:ind w:left="567" w:hanging="283"/>
        <w:jc w:val="both"/>
        <w:outlineLvl w:val="0"/>
        <w:rPr>
          <w:rFonts w:ascii="Arial" w:eastAsia="Arial" w:hAnsi="Arial" w:cs="Arial"/>
          <w:bCs/>
          <w:color w:val="000000"/>
          <w:sz w:val="20"/>
          <w:lang w:eastAsia="ru-RU"/>
        </w:rPr>
      </w:pPr>
      <w:r w:rsidRPr="00F81802">
        <w:rPr>
          <w:rFonts w:ascii="Arial" w:eastAsia="Arial" w:hAnsi="Arial" w:cs="Arial"/>
          <w:bCs/>
          <w:color w:val="000000"/>
          <w:sz w:val="20"/>
          <w:lang w:eastAsia="ru-RU"/>
        </w:rPr>
        <w:t>01 (uma) Perua Kombi ou similar que atenda RESOLUÇÃO CONAMA 403/2008 -PROCONVE-P7 do CONAMA sobre emissão de poluentes, em perfeito estado de conservação e manutenção, devidamente vistoriado pelos órgãos de trânsito ou empresa credenciada pelos mesmos, com motorista, combustível e manutenção. Menor de 10 anos de fabricação. Com uma carreta carroceria de madeira eng</w:t>
      </w:r>
      <w:r w:rsidR="009D53DB">
        <w:rPr>
          <w:rFonts w:ascii="Arial" w:eastAsia="Arial" w:hAnsi="Arial" w:cs="Arial"/>
          <w:bCs/>
          <w:color w:val="000000"/>
          <w:sz w:val="20"/>
          <w:lang w:eastAsia="ru-RU"/>
        </w:rPr>
        <w:t>atada para descarte de resíduos;</w:t>
      </w:r>
    </w:p>
    <w:p w14:paraId="67B97149" w14:textId="77777777" w:rsidR="00F81802" w:rsidRPr="00F81802" w:rsidRDefault="00F81802" w:rsidP="00146217">
      <w:pPr>
        <w:pStyle w:val="PargrafodaLista"/>
        <w:numPr>
          <w:ilvl w:val="0"/>
          <w:numId w:val="3"/>
        </w:numPr>
        <w:spacing w:after="0" w:line="240" w:lineRule="auto"/>
        <w:ind w:left="567" w:hanging="283"/>
        <w:jc w:val="both"/>
        <w:outlineLvl w:val="0"/>
        <w:rPr>
          <w:rFonts w:ascii="Arial" w:eastAsia="Arial" w:hAnsi="Arial" w:cs="Arial"/>
          <w:bCs/>
          <w:color w:val="000000"/>
          <w:sz w:val="20"/>
          <w:lang w:eastAsia="ru-RU"/>
        </w:rPr>
      </w:pPr>
      <w:r w:rsidRPr="00F81802">
        <w:rPr>
          <w:rFonts w:ascii="Arial" w:eastAsia="Arial" w:hAnsi="Arial" w:cs="Arial"/>
          <w:bCs/>
          <w:color w:val="000000"/>
          <w:sz w:val="20"/>
          <w:lang w:eastAsia="ru-RU"/>
        </w:rPr>
        <w:t>12 (doze) roçadeiras costais, sendo duas de reserva;</w:t>
      </w:r>
    </w:p>
    <w:p w14:paraId="503BDD94" w14:textId="77777777" w:rsidR="00F81802" w:rsidRPr="00F81802" w:rsidRDefault="00F81802" w:rsidP="00146217">
      <w:pPr>
        <w:pStyle w:val="PargrafodaLista"/>
        <w:numPr>
          <w:ilvl w:val="0"/>
          <w:numId w:val="3"/>
        </w:numPr>
        <w:spacing w:after="0" w:line="240" w:lineRule="auto"/>
        <w:ind w:left="567" w:hanging="283"/>
        <w:jc w:val="both"/>
        <w:outlineLvl w:val="0"/>
        <w:rPr>
          <w:rFonts w:ascii="Arial" w:eastAsia="Arial" w:hAnsi="Arial" w:cs="Arial"/>
          <w:bCs/>
          <w:color w:val="000000"/>
          <w:sz w:val="20"/>
          <w:lang w:eastAsia="ru-RU"/>
        </w:rPr>
      </w:pPr>
      <w:r w:rsidRPr="00F81802">
        <w:rPr>
          <w:rFonts w:ascii="Arial" w:eastAsia="Arial" w:hAnsi="Arial" w:cs="Arial"/>
          <w:bCs/>
          <w:color w:val="000000"/>
          <w:sz w:val="20"/>
          <w:lang w:eastAsia="ru-RU"/>
        </w:rPr>
        <w:t>03 (três) forca de ferro;</w:t>
      </w:r>
    </w:p>
    <w:p w14:paraId="23B04B5D" w14:textId="77777777" w:rsidR="00F81802" w:rsidRPr="00F81802" w:rsidRDefault="00F81802" w:rsidP="00146217">
      <w:pPr>
        <w:pStyle w:val="PargrafodaLista"/>
        <w:numPr>
          <w:ilvl w:val="0"/>
          <w:numId w:val="3"/>
        </w:numPr>
        <w:spacing w:after="0" w:line="240" w:lineRule="auto"/>
        <w:ind w:left="567" w:hanging="283"/>
        <w:jc w:val="both"/>
        <w:outlineLvl w:val="0"/>
        <w:rPr>
          <w:rFonts w:ascii="Arial" w:eastAsia="Arial" w:hAnsi="Arial" w:cs="Arial"/>
          <w:bCs/>
          <w:color w:val="000000"/>
          <w:sz w:val="20"/>
          <w:lang w:eastAsia="ru-RU"/>
        </w:rPr>
      </w:pPr>
      <w:r w:rsidRPr="00F81802">
        <w:rPr>
          <w:rFonts w:ascii="Arial" w:eastAsia="Arial" w:hAnsi="Arial" w:cs="Arial"/>
          <w:bCs/>
          <w:color w:val="000000"/>
          <w:sz w:val="20"/>
          <w:lang w:eastAsia="ru-RU"/>
        </w:rPr>
        <w:t>03 (três) rastelos de ferro;</w:t>
      </w:r>
    </w:p>
    <w:p w14:paraId="3D47E509" w14:textId="77777777" w:rsidR="00F81802" w:rsidRPr="00F81802" w:rsidRDefault="00F81802" w:rsidP="00146217">
      <w:pPr>
        <w:pStyle w:val="PargrafodaLista"/>
        <w:numPr>
          <w:ilvl w:val="0"/>
          <w:numId w:val="3"/>
        </w:numPr>
        <w:spacing w:after="0" w:line="240" w:lineRule="auto"/>
        <w:ind w:left="567" w:hanging="283"/>
        <w:jc w:val="both"/>
        <w:outlineLvl w:val="0"/>
        <w:rPr>
          <w:rFonts w:ascii="Arial" w:eastAsia="Arial" w:hAnsi="Arial" w:cs="Arial"/>
          <w:bCs/>
          <w:color w:val="000000"/>
          <w:sz w:val="20"/>
          <w:lang w:eastAsia="ru-RU"/>
        </w:rPr>
      </w:pPr>
      <w:r w:rsidRPr="00F81802">
        <w:rPr>
          <w:rFonts w:ascii="Arial" w:eastAsia="Arial" w:hAnsi="Arial" w:cs="Arial"/>
          <w:bCs/>
          <w:color w:val="000000"/>
          <w:sz w:val="20"/>
          <w:lang w:eastAsia="ru-RU"/>
        </w:rPr>
        <w:t>60 (Sessenta) metros de tela de proteção no mínimo;</w:t>
      </w:r>
    </w:p>
    <w:p w14:paraId="0A2A513B" w14:textId="77777777" w:rsidR="00F81802" w:rsidRPr="00F81802" w:rsidRDefault="00F81802" w:rsidP="00146217">
      <w:pPr>
        <w:pStyle w:val="PargrafodaLista"/>
        <w:numPr>
          <w:ilvl w:val="0"/>
          <w:numId w:val="3"/>
        </w:numPr>
        <w:spacing w:after="0" w:line="240" w:lineRule="auto"/>
        <w:ind w:left="567" w:hanging="283"/>
        <w:jc w:val="both"/>
        <w:outlineLvl w:val="0"/>
        <w:rPr>
          <w:rFonts w:ascii="Arial" w:eastAsia="Arial" w:hAnsi="Arial" w:cs="Arial"/>
          <w:bCs/>
          <w:color w:val="000000"/>
          <w:sz w:val="20"/>
          <w:lang w:eastAsia="ru-RU"/>
        </w:rPr>
      </w:pPr>
      <w:r w:rsidRPr="00F81802">
        <w:rPr>
          <w:rFonts w:ascii="Arial" w:eastAsia="Arial" w:hAnsi="Arial" w:cs="Arial"/>
          <w:bCs/>
          <w:color w:val="000000"/>
          <w:sz w:val="20"/>
          <w:lang w:eastAsia="ru-RU"/>
        </w:rPr>
        <w:t xml:space="preserve">03 (três) </w:t>
      </w:r>
      <w:proofErr w:type="spellStart"/>
      <w:r w:rsidRPr="00F81802">
        <w:rPr>
          <w:rFonts w:ascii="Arial" w:eastAsia="Arial" w:hAnsi="Arial" w:cs="Arial"/>
          <w:bCs/>
          <w:color w:val="000000"/>
          <w:sz w:val="20"/>
          <w:lang w:eastAsia="ru-RU"/>
        </w:rPr>
        <w:t>vassourões</w:t>
      </w:r>
      <w:proofErr w:type="spellEnd"/>
      <w:r w:rsidRPr="00F81802">
        <w:rPr>
          <w:rFonts w:ascii="Arial" w:eastAsia="Arial" w:hAnsi="Arial" w:cs="Arial"/>
          <w:bCs/>
          <w:color w:val="000000"/>
          <w:sz w:val="20"/>
          <w:lang w:eastAsia="ru-RU"/>
        </w:rPr>
        <w:t>;</w:t>
      </w:r>
    </w:p>
    <w:p w14:paraId="224BED60" w14:textId="147AF870" w:rsidR="00F81802" w:rsidRDefault="00F81802" w:rsidP="00146217">
      <w:pPr>
        <w:pStyle w:val="PargrafodaLista"/>
        <w:numPr>
          <w:ilvl w:val="0"/>
          <w:numId w:val="3"/>
        </w:numPr>
        <w:spacing w:after="0" w:line="240" w:lineRule="auto"/>
        <w:ind w:left="567" w:hanging="283"/>
        <w:jc w:val="both"/>
        <w:outlineLvl w:val="0"/>
        <w:rPr>
          <w:rFonts w:ascii="Arial" w:eastAsia="Arial" w:hAnsi="Arial" w:cs="Arial"/>
          <w:bCs/>
          <w:color w:val="000000"/>
          <w:sz w:val="20"/>
          <w:lang w:eastAsia="ru-RU"/>
        </w:rPr>
      </w:pPr>
      <w:r w:rsidRPr="00F81802">
        <w:rPr>
          <w:rFonts w:ascii="Arial" w:eastAsia="Arial" w:hAnsi="Arial" w:cs="Arial"/>
          <w:bCs/>
          <w:color w:val="000000"/>
          <w:sz w:val="20"/>
          <w:lang w:eastAsia="ru-RU"/>
        </w:rPr>
        <w:t>30 (trinta) cones de sinalização;</w:t>
      </w:r>
    </w:p>
    <w:p w14:paraId="4689C38C" w14:textId="77777777" w:rsidR="009D53DB" w:rsidRPr="009D53DB" w:rsidRDefault="009D53DB" w:rsidP="00146217">
      <w:pPr>
        <w:pStyle w:val="PargrafodaLista"/>
        <w:numPr>
          <w:ilvl w:val="0"/>
          <w:numId w:val="3"/>
        </w:numPr>
        <w:spacing w:after="0" w:line="240" w:lineRule="auto"/>
        <w:ind w:left="567" w:hanging="283"/>
        <w:jc w:val="both"/>
        <w:outlineLvl w:val="0"/>
        <w:rPr>
          <w:rFonts w:ascii="Arial" w:eastAsia="Arial" w:hAnsi="Arial" w:cs="Arial"/>
          <w:bCs/>
          <w:color w:val="000000"/>
          <w:sz w:val="20"/>
          <w:lang w:eastAsia="ru-RU"/>
        </w:rPr>
      </w:pPr>
      <w:r w:rsidRPr="009D53DB">
        <w:rPr>
          <w:rFonts w:ascii="Arial" w:eastAsia="Arial" w:hAnsi="Arial" w:cs="Arial"/>
          <w:bCs/>
          <w:color w:val="000000"/>
          <w:sz w:val="20"/>
          <w:lang w:eastAsia="ru-RU"/>
        </w:rPr>
        <w:t>17 (dezessete) pares de botas;</w:t>
      </w:r>
    </w:p>
    <w:p w14:paraId="2E1FB417" w14:textId="77777777" w:rsidR="009D53DB" w:rsidRPr="009D53DB" w:rsidRDefault="009D53DB" w:rsidP="00146217">
      <w:pPr>
        <w:pStyle w:val="PargrafodaLista"/>
        <w:numPr>
          <w:ilvl w:val="0"/>
          <w:numId w:val="3"/>
        </w:numPr>
        <w:spacing w:after="0" w:line="240" w:lineRule="auto"/>
        <w:ind w:left="567" w:hanging="283"/>
        <w:jc w:val="both"/>
        <w:outlineLvl w:val="0"/>
        <w:rPr>
          <w:rFonts w:ascii="Arial" w:eastAsia="Arial" w:hAnsi="Arial" w:cs="Arial"/>
          <w:bCs/>
          <w:color w:val="000000"/>
          <w:sz w:val="20"/>
          <w:lang w:eastAsia="ru-RU"/>
        </w:rPr>
      </w:pPr>
      <w:r w:rsidRPr="009D53DB">
        <w:rPr>
          <w:rFonts w:ascii="Arial" w:eastAsia="Arial" w:hAnsi="Arial" w:cs="Arial"/>
          <w:bCs/>
          <w:color w:val="000000"/>
          <w:sz w:val="20"/>
          <w:lang w:eastAsia="ru-RU"/>
        </w:rPr>
        <w:t>17 (dezessete) pares de luvas;</w:t>
      </w:r>
    </w:p>
    <w:p w14:paraId="114CB538" w14:textId="77777777" w:rsidR="009D53DB" w:rsidRPr="009D53DB" w:rsidRDefault="009D53DB" w:rsidP="00146217">
      <w:pPr>
        <w:pStyle w:val="PargrafodaLista"/>
        <w:numPr>
          <w:ilvl w:val="0"/>
          <w:numId w:val="3"/>
        </w:numPr>
        <w:spacing w:after="0" w:line="240" w:lineRule="auto"/>
        <w:ind w:left="567" w:hanging="283"/>
        <w:jc w:val="both"/>
        <w:outlineLvl w:val="0"/>
        <w:rPr>
          <w:rFonts w:ascii="Arial" w:eastAsia="Arial" w:hAnsi="Arial" w:cs="Arial"/>
          <w:bCs/>
          <w:color w:val="000000"/>
          <w:sz w:val="20"/>
          <w:lang w:eastAsia="ru-RU"/>
        </w:rPr>
      </w:pPr>
      <w:r w:rsidRPr="009D53DB">
        <w:rPr>
          <w:rFonts w:ascii="Arial" w:eastAsia="Arial" w:hAnsi="Arial" w:cs="Arial"/>
          <w:bCs/>
          <w:color w:val="000000"/>
          <w:sz w:val="20"/>
          <w:lang w:eastAsia="ru-RU"/>
        </w:rPr>
        <w:t>17 (dezessete) coletes com faixas refletivas;</w:t>
      </w:r>
    </w:p>
    <w:p w14:paraId="46D0D72C" w14:textId="77777777" w:rsidR="009D53DB" w:rsidRPr="009D53DB" w:rsidRDefault="009D53DB" w:rsidP="00146217">
      <w:pPr>
        <w:pStyle w:val="PargrafodaLista"/>
        <w:numPr>
          <w:ilvl w:val="0"/>
          <w:numId w:val="3"/>
        </w:numPr>
        <w:spacing w:after="0" w:line="240" w:lineRule="auto"/>
        <w:ind w:left="567" w:hanging="283"/>
        <w:jc w:val="both"/>
        <w:outlineLvl w:val="0"/>
        <w:rPr>
          <w:rFonts w:ascii="Arial" w:eastAsia="Arial" w:hAnsi="Arial" w:cs="Arial"/>
          <w:bCs/>
          <w:color w:val="000000"/>
          <w:sz w:val="20"/>
          <w:lang w:eastAsia="ru-RU"/>
        </w:rPr>
      </w:pPr>
      <w:r w:rsidRPr="009D53DB">
        <w:rPr>
          <w:rFonts w:ascii="Arial" w:eastAsia="Arial" w:hAnsi="Arial" w:cs="Arial"/>
          <w:bCs/>
          <w:color w:val="000000"/>
          <w:sz w:val="20"/>
          <w:lang w:eastAsia="ru-RU"/>
        </w:rPr>
        <w:t>17 (dezessete) óculos de proteção facial;</w:t>
      </w:r>
    </w:p>
    <w:p w14:paraId="3EE9535B" w14:textId="2E1D27E4" w:rsidR="009D53DB" w:rsidRDefault="009D53DB" w:rsidP="00146217">
      <w:pPr>
        <w:pStyle w:val="PargrafodaLista"/>
        <w:numPr>
          <w:ilvl w:val="0"/>
          <w:numId w:val="3"/>
        </w:numPr>
        <w:spacing w:after="0" w:line="240" w:lineRule="auto"/>
        <w:ind w:left="567" w:hanging="283"/>
        <w:jc w:val="both"/>
        <w:outlineLvl w:val="0"/>
        <w:rPr>
          <w:rFonts w:ascii="Arial" w:eastAsia="Arial" w:hAnsi="Arial" w:cs="Arial"/>
          <w:bCs/>
          <w:color w:val="000000"/>
          <w:sz w:val="20"/>
          <w:lang w:eastAsia="ru-RU"/>
        </w:rPr>
      </w:pPr>
      <w:r w:rsidRPr="009D53DB">
        <w:rPr>
          <w:rFonts w:ascii="Arial" w:eastAsia="Arial" w:hAnsi="Arial" w:cs="Arial"/>
          <w:bCs/>
          <w:color w:val="000000"/>
          <w:sz w:val="20"/>
          <w:lang w:eastAsia="ru-RU"/>
        </w:rPr>
        <w:t>Protetor sol</w:t>
      </w:r>
      <w:r>
        <w:rPr>
          <w:rFonts w:ascii="Arial" w:eastAsia="Arial" w:hAnsi="Arial" w:cs="Arial"/>
          <w:bCs/>
          <w:color w:val="000000"/>
          <w:sz w:val="20"/>
          <w:lang w:eastAsia="ru-RU"/>
        </w:rPr>
        <w:t>ar adequado conforme NR 6 – F.2</w:t>
      </w:r>
    </w:p>
    <w:p w14:paraId="47FF7BF7" w14:textId="77777777" w:rsidR="00B63B19" w:rsidRPr="00B63B19" w:rsidRDefault="00B63B19" w:rsidP="00B63B19">
      <w:pPr>
        <w:spacing w:line="276" w:lineRule="auto"/>
        <w:ind w:left="284"/>
        <w:jc w:val="both"/>
        <w:rPr>
          <w:rFonts w:ascii="Arial" w:eastAsia="Arial" w:hAnsi="Arial" w:cs="Arial"/>
          <w:bCs/>
          <w:color w:val="000000"/>
          <w:sz w:val="20"/>
          <w:u w:val="single"/>
          <w:lang w:eastAsia="ru-RU"/>
        </w:rPr>
      </w:pPr>
    </w:p>
    <w:p w14:paraId="48D3B791" w14:textId="5B42A72C" w:rsidR="00B63B19" w:rsidRPr="00B63B19" w:rsidRDefault="00B63B19" w:rsidP="00B63B19">
      <w:pPr>
        <w:spacing w:line="276" w:lineRule="auto"/>
        <w:ind w:left="284"/>
        <w:jc w:val="both"/>
        <w:rPr>
          <w:rFonts w:ascii="Arial" w:eastAsia="Arial" w:hAnsi="Arial" w:cs="Arial"/>
          <w:bCs/>
          <w:color w:val="000000"/>
          <w:sz w:val="20"/>
          <w:u w:val="single"/>
          <w:lang w:eastAsia="ru-RU"/>
        </w:rPr>
      </w:pPr>
      <w:r>
        <w:rPr>
          <w:rFonts w:ascii="Arial" w:eastAsia="Arial" w:hAnsi="Arial" w:cs="Arial"/>
          <w:bCs/>
          <w:color w:val="000000"/>
          <w:sz w:val="20"/>
          <w:u w:val="single"/>
          <w:lang w:eastAsia="ru-RU"/>
        </w:rPr>
        <w:t>HORÁRIO DE TRABALHO</w:t>
      </w:r>
      <w:r w:rsidRPr="00B63B19">
        <w:rPr>
          <w:rFonts w:ascii="Arial" w:eastAsia="Arial" w:hAnsi="Arial" w:cs="Arial"/>
          <w:bCs/>
          <w:color w:val="000000"/>
          <w:sz w:val="20"/>
          <w:u w:val="single"/>
          <w:lang w:eastAsia="ru-RU"/>
        </w:rPr>
        <w:t>:</w:t>
      </w:r>
    </w:p>
    <w:p w14:paraId="0A38E1BE" w14:textId="5757059B" w:rsidR="00B63B19" w:rsidRDefault="00B63B19" w:rsidP="00B63B19">
      <w:pPr>
        <w:pStyle w:val="PargrafodaLista"/>
        <w:numPr>
          <w:ilvl w:val="0"/>
          <w:numId w:val="9"/>
        </w:numPr>
        <w:spacing w:after="0" w:line="240" w:lineRule="auto"/>
        <w:ind w:left="567" w:hanging="283"/>
        <w:jc w:val="both"/>
        <w:outlineLvl w:val="0"/>
        <w:rPr>
          <w:rFonts w:ascii="Arial" w:eastAsia="Arial" w:hAnsi="Arial" w:cs="Arial"/>
          <w:bCs/>
          <w:color w:val="000000"/>
          <w:sz w:val="20"/>
          <w:lang w:eastAsia="ru-RU"/>
        </w:rPr>
      </w:pPr>
      <w:r w:rsidRPr="00B63B19">
        <w:rPr>
          <w:rFonts w:ascii="Arial" w:eastAsia="Arial" w:hAnsi="Arial" w:cs="Arial"/>
          <w:bCs/>
          <w:color w:val="000000"/>
          <w:sz w:val="20"/>
          <w:lang w:eastAsia="ru-RU"/>
        </w:rPr>
        <w:t>Os serviços deverão ser executados diariamente pela contratada, exceto nos sábados, domingos e feriados oficiais, atuando em jornada regular de 40 (quarente) horas semanais e turno diário de segundas às sextas feiras, com 9 (nove) horas, das quais 8 (oito) horas efetivamente trabalhadas e 01 (uma) horas de int</w:t>
      </w:r>
      <w:r>
        <w:rPr>
          <w:rFonts w:ascii="Arial" w:eastAsia="Arial" w:hAnsi="Arial" w:cs="Arial"/>
          <w:bCs/>
          <w:color w:val="000000"/>
          <w:sz w:val="20"/>
          <w:lang w:eastAsia="ru-RU"/>
        </w:rPr>
        <w:t>ervalo para refeição e descanso;</w:t>
      </w:r>
    </w:p>
    <w:p w14:paraId="166FBA9E" w14:textId="225E0438" w:rsidR="00B63B19" w:rsidRPr="00B63B19" w:rsidRDefault="00B63B19" w:rsidP="00B63B19">
      <w:pPr>
        <w:pStyle w:val="PargrafodaLista"/>
        <w:numPr>
          <w:ilvl w:val="0"/>
          <w:numId w:val="9"/>
        </w:numPr>
        <w:spacing w:after="0" w:line="240" w:lineRule="auto"/>
        <w:ind w:left="567" w:hanging="283"/>
        <w:jc w:val="both"/>
        <w:outlineLvl w:val="0"/>
        <w:rPr>
          <w:rFonts w:ascii="Arial" w:eastAsia="Arial" w:hAnsi="Arial" w:cs="Arial"/>
          <w:bCs/>
          <w:color w:val="000000"/>
          <w:sz w:val="20"/>
          <w:lang w:eastAsia="ru-RU"/>
        </w:rPr>
      </w:pPr>
      <w:r w:rsidRPr="00B63B19">
        <w:rPr>
          <w:rFonts w:ascii="Arial" w:eastAsia="Arial" w:hAnsi="Arial" w:cs="Arial"/>
          <w:bCs/>
          <w:color w:val="000000"/>
          <w:sz w:val="20"/>
          <w:lang w:eastAsia="ru-RU"/>
        </w:rPr>
        <w:t>Os horários acima mencionados referem-se ao período da efetiva disponibilização das equipes para os serviços, não podendo ser computado o tempo de percurso de transporte dos funcionários para o local de apresentação das equipes, bom como o do local de trabalho para a empresa contratada.</w:t>
      </w:r>
    </w:p>
    <w:p w14:paraId="0A6F841B" w14:textId="77777777" w:rsidR="00B63B19" w:rsidRPr="00B63B19" w:rsidRDefault="00B63B19" w:rsidP="00B63B19">
      <w:pPr>
        <w:spacing w:after="0" w:line="240" w:lineRule="auto"/>
        <w:ind w:left="567" w:hanging="283"/>
        <w:jc w:val="both"/>
        <w:outlineLvl w:val="0"/>
        <w:rPr>
          <w:rFonts w:ascii="Arial" w:eastAsia="Arial" w:hAnsi="Arial" w:cs="Arial"/>
          <w:bCs/>
          <w:color w:val="000000"/>
          <w:sz w:val="20"/>
          <w:lang w:eastAsia="ru-RU"/>
        </w:rPr>
      </w:pPr>
    </w:p>
    <w:p w14:paraId="7E7FF727" w14:textId="155FA2EC" w:rsidR="004525CB" w:rsidRPr="00144229" w:rsidRDefault="00890C27" w:rsidP="00726E61">
      <w:pPr>
        <w:spacing w:after="0" w:line="240" w:lineRule="auto"/>
        <w:ind w:left="284" w:hanging="142"/>
        <w:jc w:val="both"/>
        <w:outlineLvl w:val="0"/>
        <w:rPr>
          <w:rFonts w:ascii="Arial" w:hAnsi="Arial" w:cs="Arial"/>
          <w:sz w:val="20"/>
        </w:rPr>
      </w:pPr>
      <w:r w:rsidRPr="00146217">
        <w:rPr>
          <w:rFonts w:ascii="Arial" w:hAnsi="Arial" w:cs="Arial"/>
          <w:b/>
          <w:bCs/>
          <w:sz w:val="20"/>
        </w:rPr>
        <w:t>6</w:t>
      </w:r>
      <w:r w:rsidR="004525CB" w:rsidRPr="00146217">
        <w:rPr>
          <w:rFonts w:ascii="Arial" w:hAnsi="Arial" w:cs="Arial"/>
          <w:b/>
          <w:bCs/>
          <w:sz w:val="20"/>
        </w:rPr>
        <w:t>. SELEÇÃO DO FORNECEDOR</w:t>
      </w:r>
      <w:r w:rsidR="004525CB" w:rsidRPr="00144229">
        <w:rPr>
          <w:rFonts w:ascii="Arial" w:hAnsi="Arial" w:cs="Arial"/>
          <w:sz w:val="20"/>
        </w:rPr>
        <w:t xml:space="preserve"> </w:t>
      </w:r>
    </w:p>
    <w:p w14:paraId="37160AD7" w14:textId="10F9F375" w:rsidR="00144229" w:rsidRPr="00144229" w:rsidRDefault="00144229" w:rsidP="00146217">
      <w:pPr>
        <w:spacing w:after="0" w:line="240" w:lineRule="auto"/>
        <w:ind w:left="142"/>
        <w:jc w:val="both"/>
        <w:outlineLvl w:val="0"/>
        <w:rPr>
          <w:rFonts w:ascii="Arial" w:hAnsi="Arial" w:cs="Arial"/>
          <w:sz w:val="20"/>
        </w:rPr>
      </w:pPr>
      <w:r w:rsidRPr="00144229">
        <w:rPr>
          <w:rFonts w:ascii="Arial" w:hAnsi="Arial" w:cs="Arial"/>
          <w:sz w:val="20"/>
        </w:rPr>
        <w:t>Para a escolha da modalidade licitatória na fase de seleção do fornecedor, é imperativo considerar que o objeto consiste em um serviço comum. O critério de julgamento mais apropriado para a seleção da proposta mais vantajosa será o menor preço, desde que todos os requisitos descritos no presente Termo de Referência e no Estudo Técnico Preliminar sejam atendidos. Adicionalmente, seguem outros critérios a serem observados:</w:t>
      </w:r>
    </w:p>
    <w:p w14:paraId="63AAAB1A" w14:textId="4B80FBE0" w:rsidR="00144229" w:rsidRPr="00726E61" w:rsidRDefault="00144229" w:rsidP="00146217">
      <w:pPr>
        <w:pStyle w:val="PargrafodaLista"/>
        <w:numPr>
          <w:ilvl w:val="0"/>
          <w:numId w:val="8"/>
        </w:numPr>
        <w:spacing w:after="0" w:line="240" w:lineRule="auto"/>
        <w:ind w:left="567" w:hanging="283"/>
        <w:jc w:val="both"/>
        <w:outlineLvl w:val="0"/>
        <w:rPr>
          <w:rFonts w:ascii="Arial" w:eastAsia="Arial" w:hAnsi="Arial" w:cs="Arial"/>
          <w:b/>
          <w:color w:val="000000"/>
          <w:sz w:val="20"/>
          <w:lang w:eastAsia="ru-RU"/>
        </w:rPr>
      </w:pPr>
      <w:r w:rsidRPr="00726E61">
        <w:rPr>
          <w:rFonts w:ascii="Arial" w:eastAsia="Arial" w:hAnsi="Arial" w:cs="Arial"/>
          <w:b/>
          <w:color w:val="000000"/>
          <w:sz w:val="20"/>
          <w:lang w:eastAsia="ru-RU"/>
        </w:rPr>
        <w:t>Será exigida a apresentação de comprovação técnica que ateste a execução de, no mínimo, 50% do Item 1 do objeto;</w:t>
      </w:r>
    </w:p>
    <w:p w14:paraId="2572EBD9" w14:textId="2971931A" w:rsidR="00144229" w:rsidRPr="00726E61" w:rsidRDefault="00144229" w:rsidP="00146217">
      <w:pPr>
        <w:pStyle w:val="PargrafodaLista"/>
        <w:numPr>
          <w:ilvl w:val="0"/>
          <w:numId w:val="8"/>
        </w:numPr>
        <w:spacing w:after="0" w:line="240" w:lineRule="auto"/>
        <w:ind w:left="567" w:hanging="283"/>
        <w:jc w:val="both"/>
        <w:outlineLvl w:val="0"/>
        <w:rPr>
          <w:rFonts w:ascii="Arial" w:eastAsia="Arial" w:hAnsi="Arial" w:cs="Arial"/>
          <w:b/>
          <w:color w:val="000000"/>
          <w:sz w:val="20"/>
          <w:lang w:eastAsia="ru-RU"/>
        </w:rPr>
      </w:pPr>
      <w:r w:rsidRPr="00726E61">
        <w:rPr>
          <w:rFonts w:ascii="Arial" w:eastAsia="Arial" w:hAnsi="Arial" w:cs="Arial"/>
          <w:b/>
          <w:color w:val="000000"/>
          <w:sz w:val="20"/>
          <w:lang w:eastAsia="ru-RU"/>
        </w:rPr>
        <w:t>O fornecedor deverá possuir registro ativo no Conselho Regional de Engenharia e Agronomia do Estado de São Paulo (CREA-SP);</w:t>
      </w:r>
    </w:p>
    <w:p w14:paraId="44CEB0C9" w14:textId="05250E3C" w:rsidR="00144229" w:rsidRPr="00146217" w:rsidRDefault="00144229" w:rsidP="00146217">
      <w:pPr>
        <w:pStyle w:val="PargrafodaLista"/>
        <w:numPr>
          <w:ilvl w:val="0"/>
          <w:numId w:val="8"/>
        </w:numPr>
        <w:spacing w:after="0" w:line="240" w:lineRule="auto"/>
        <w:ind w:left="567" w:hanging="283"/>
        <w:jc w:val="both"/>
        <w:outlineLvl w:val="0"/>
        <w:rPr>
          <w:rFonts w:ascii="Arial" w:eastAsia="Arial" w:hAnsi="Arial" w:cs="Arial"/>
          <w:bCs/>
          <w:color w:val="000000"/>
          <w:sz w:val="20"/>
          <w:lang w:eastAsia="ru-RU"/>
        </w:rPr>
      </w:pPr>
      <w:r w:rsidRPr="00146217">
        <w:rPr>
          <w:rFonts w:ascii="Arial" w:eastAsia="Arial" w:hAnsi="Arial" w:cs="Arial"/>
          <w:bCs/>
          <w:color w:val="000000"/>
          <w:sz w:val="20"/>
          <w:lang w:eastAsia="ru-RU"/>
        </w:rPr>
        <w:t>O fornecedor deverá oferecer garantia dos serviços prestados, conforme especificado nos requisitos técnicos deste documento.</w:t>
      </w:r>
    </w:p>
    <w:p w14:paraId="2C65F735" w14:textId="77777777" w:rsidR="00144229" w:rsidRPr="00144229" w:rsidRDefault="00144229" w:rsidP="00144229">
      <w:pPr>
        <w:spacing w:after="0" w:line="240" w:lineRule="auto"/>
        <w:jc w:val="both"/>
        <w:outlineLvl w:val="0"/>
        <w:rPr>
          <w:rFonts w:ascii="Arial" w:hAnsi="Arial" w:cs="Arial"/>
        </w:rPr>
      </w:pPr>
    </w:p>
    <w:p w14:paraId="4F529395" w14:textId="77777777" w:rsidR="009D53DB" w:rsidRDefault="009D53DB" w:rsidP="00144229">
      <w:pPr>
        <w:spacing w:after="0" w:line="240" w:lineRule="auto"/>
        <w:ind w:firstLine="170"/>
        <w:jc w:val="both"/>
        <w:outlineLvl w:val="0"/>
        <w:rPr>
          <w:rFonts w:ascii="Arial" w:hAnsi="Arial" w:cs="Arial"/>
        </w:rPr>
      </w:pPr>
    </w:p>
    <w:p w14:paraId="51331F74" w14:textId="77777777" w:rsidR="008C5460" w:rsidRDefault="008C5460" w:rsidP="00144229">
      <w:pPr>
        <w:spacing w:after="0" w:line="240" w:lineRule="auto"/>
        <w:ind w:firstLine="170"/>
        <w:jc w:val="both"/>
        <w:outlineLvl w:val="0"/>
        <w:rPr>
          <w:rFonts w:ascii="Arial" w:hAnsi="Arial" w:cs="Arial"/>
        </w:rPr>
      </w:pPr>
    </w:p>
    <w:p w14:paraId="314A7AC9" w14:textId="77777777" w:rsidR="008C5460" w:rsidRDefault="008C5460" w:rsidP="00144229">
      <w:pPr>
        <w:spacing w:after="0" w:line="240" w:lineRule="auto"/>
        <w:ind w:firstLine="170"/>
        <w:jc w:val="both"/>
        <w:outlineLvl w:val="0"/>
        <w:rPr>
          <w:rFonts w:ascii="Arial" w:hAnsi="Arial" w:cs="Arial"/>
        </w:rPr>
      </w:pPr>
    </w:p>
    <w:p w14:paraId="11553C1A" w14:textId="77777777" w:rsidR="008C5460" w:rsidRDefault="008C5460" w:rsidP="00144229">
      <w:pPr>
        <w:spacing w:after="0" w:line="240" w:lineRule="auto"/>
        <w:ind w:firstLine="170"/>
        <w:jc w:val="both"/>
        <w:outlineLvl w:val="0"/>
        <w:rPr>
          <w:rFonts w:ascii="Arial" w:hAnsi="Arial" w:cs="Arial"/>
        </w:rPr>
      </w:pPr>
    </w:p>
    <w:p w14:paraId="5676E517" w14:textId="77777777" w:rsidR="00C8105A" w:rsidRDefault="00C8105A" w:rsidP="00144229">
      <w:pPr>
        <w:spacing w:after="0"/>
        <w:rPr>
          <w:rFonts w:ascii="Arial" w:hAnsi="Arial" w:cs="Arial"/>
        </w:rPr>
      </w:pPr>
    </w:p>
    <w:p w14:paraId="2192D44B" w14:textId="70106F3E" w:rsidR="008C5460" w:rsidRDefault="008C5460" w:rsidP="00144229">
      <w:pPr>
        <w:spacing w:after="0"/>
        <w:rPr>
          <w:rFonts w:ascii="Arial" w:hAnsi="Arial" w:cs="Arial"/>
        </w:rPr>
      </w:pPr>
    </w:p>
    <w:sectPr w:rsidR="008C5460" w:rsidSect="00815A3C">
      <w:headerReference w:type="default" r:id="rId8"/>
      <w:pgSz w:w="11906" w:h="16838"/>
      <w:pgMar w:top="1417" w:right="1701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A8718" w14:textId="77777777" w:rsidR="00871588" w:rsidRDefault="00871588" w:rsidP="00815A3C">
      <w:pPr>
        <w:spacing w:after="0" w:line="240" w:lineRule="auto"/>
      </w:pPr>
      <w:r>
        <w:separator/>
      </w:r>
    </w:p>
  </w:endnote>
  <w:endnote w:type="continuationSeparator" w:id="0">
    <w:p w14:paraId="26E802CE" w14:textId="77777777" w:rsidR="00871588" w:rsidRDefault="00871588" w:rsidP="0081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E1CEB" w14:textId="77777777" w:rsidR="00871588" w:rsidRDefault="00871588" w:rsidP="00815A3C">
      <w:pPr>
        <w:spacing w:after="0" w:line="240" w:lineRule="auto"/>
      </w:pPr>
      <w:r>
        <w:separator/>
      </w:r>
    </w:p>
  </w:footnote>
  <w:footnote w:type="continuationSeparator" w:id="0">
    <w:p w14:paraId="75EB77E7" w14:textId="77777777" w:rsidR="00871588" w:rsidRDefault="00871588" w:rsidP="00815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742F4" w14:textId="77777777" w:rsidR="00815A3C" w:rsidRPr="00815A3C" w:rsidRDefault="00815A3C" w:rsidP="00815A3C">
    <w:pPr>
      <w:spacing w:after="60" w:line="240" w:lineRule="auto"/>
      <w:ind w:left="29" w:right="29"/>
      <w:rPr>
        <w:rFonts w:ascii="Arial" w:eastAsia="Arial" w:hAnsi="Arial" w:cs="Times New Roman"/>
        <w:b/>
        <w:noProof/>
        <w:color w:val="EF4623"/>
        <w:sz w:val="36"/>
        <w:szCs w:val="20"/>
        <w:lang w:val="sk-SK" w:eastAsia="sk-SK"/>
      </w:rPr>
    </w:pPr>
    <w:r w:rsidRPr="00815A3C">
      <w:rPr>
        <w:rFonts w:ascii="Arial" w:eastAsia="Arial" w:hAnsi="Arial" w:cs="Times New Roman"/>
        <w:b/>
        <w:noProof/>
        <w:color w:val="EF4623"/>
        <w:sz w:val="36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504E99" wp14:editId="61E43A1E">
              <wp:simplePos x="0" y="0"/>
              <wp:positionH relativeFrom="column">
                <wp:posOffset>-72390</wp:posOffset>
              </wp:positionH>
              <wp:positionV relativeFrom="paragraph">
                <wp:posOffset>685800</wp:posOffset>
              </wp:positionV>
              <wp:extent cx="847725" cy="0"/>
              <wp:effectExtent l="38100" t="38100" r="66675" b="95250"/>
              <wp:wrapNone/>
              <wp:docPr id="33" name="Conector ret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4772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6FC5E7" id="Conector reto 3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54pt" to="61.0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" strokecolor="windowText" strokeweight="2pt">
              <v:shadow on="t" color="black" opacity="24903f" origin=",.5" offset="0,.55556mm"/>
            </v:line>
          </w:pict>
        </mc:Fallback>
      </mc:AlternateContent>
    </w:r>
    <w:r w:rsidRPr="00815A3C">
      <w:rPr>
        <w:rFonts w:ascii="Arial" w:eastAsia="Arial" w:hAnsi="Arial" w:cs="Times New Roman"/>
        <w:b/>
        <w:noProof/>
        <w:color w:val="EF4623"/>
        <w:sz w:val="36"/>
        <w:szCs w:val="2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967861" wp14:editId="2694CECC">
              <wp:simplePos x="0" y="0"/>
              <wp:positionH relativeFrom="column">
                <wp:posOffset>1003935</wp:posOffset>
              </wp:positionH>
              <wp:positionV relativeFrom="paragraph">
                <wp:posOffset>676910</wp:posOffset>
              </wp:positionV>
              <wp:extent cx="5038725" cy="9525"/>
              <wp:effectExtent l="38100" t="38100" r="66675" b="85725"/>
              <wp:wrapNone/>
              <wp:docPr id="34" name="Conector reto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38725" cy="9525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E20FA6" id="Conector reto 3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05pt,53.3pt" to="475.8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" strokecolor="windowText" strokeweight="2pt">
              <v:shadow on="t" color="black" opacity="24903f" origin=",.5" offset="0,.55556mm"/>
            </v:line>
          </w:pict>
        </mc:Fallback>
      </mc:AlternateContent>
    </w:r>
    <w:r w:rsidRPr="00815A3C">
      <w:rPr>
        <w:rFonts w:ascii="Arial" w:eastAsia="Arial" w:hAnsi="Arial" w:cs="Times New Roman"/>
        <w:b/>
        <w:noProof/>
        <w:color w:val="EF4623"/>
        <w:sz w:val="36"/>
        <w:szCs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CE2C5F" wp14:editId="4188FE32">
              <wp:simplePos x="0" y="0"/>
              <wp:positionH relativeFrom="column">
                <wp:posOffset>1089660</wp:posOffset>
              </wp:positionH>
              <wp:positionV relativeFrom="paragraph">
                <wp:posOffset>38735</wp:posOffset>
              </wp:positionV>
              <wp:extent cx="4772025" cy="561975"/>
              <wp:effectExtent l="0" t="0" r="9525" b="9525"/>
              <wp:wrapNone/>
              <wp:docPr id="32" name="Caixa de Text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9D90A17" w14:textId="77777777" w:rsidR="00815A3C" w:rsidRPr="00815A3C" w:rsidRDefault="00815A3C" w:rsidP="00815A3C">
                          <w:pPr>
                            <w:pStyle w:val="Organizao"/>
                            <w:tabs>
                              <w:tab w:val="left" w:pos="2044"/>
                            </w:tabs>
                            <w:rPr>
                              <w:rFonts w:ascii="Arial" w:hAnsi="Arial" w:cs="Arial"/>
                              <w:color w:val="5F5F5F"/>
                              <w:sz w:val="24"/>
                              <w:szCs w:val="24"/>
                            </w:rPr>
                          </w:pPr>
                          <w:r w:rsidRPr="00815A3C">
                            <w:rPr>
                              <w:rFonts w:ascii="Arial" w:hAnsi="Arial" w:cs="Arial"/>
                              <w:color w:val="5F5F5F"/>
                              <w:sz w:val="24"/>
                              <w:szCs w:val="24"/>
                            </w:rPr>
                            <w:t>PREFEITURA MUNICIPAL DA ESTÂNCIA DE ÁGUAS DE LINDÓIA</w:t>
                          </w:r>
                        </w:p>
                        <w:tbl>
                          <w:tblPr>
                            <w:tblW w:w="8244" w:type="dxa"/>
                            <w:tblBorders>
                              <w:top w:val="single" w:sz="8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115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765"/>
                            <w:gridCol w:w="2717"/>
                            <w:gridCol w:w="2729"/>
                            <w:gridCol w:w="33"/>
                          </w:tblGrid>
                          <w:tr w:rsidR="00815A3C" w:rsidRPr="00464839" w14:paraId="2D05BABF" w14:textId="77777777" w:rsidTr="00815A3C">
                            <w:trPr>
                              <w:gridAfter w:val="1"/>
                              <w:wAfter w:w="20" w:type="pct"/>
                              <w:trHeight w:hRule="exact" w:val="94"/>
                            </w:trPr>
                            <w:tc>
                              <w:tcPr>
                                <w:tcW w:w="1677" w:type="pct"/>
                              </w:tcPr>
                              <w:p w14:paraId="266502F4" w14:textId="77777777" w:rsidR="00815A3C" w:rsidRPr="00815A3C" w:rsidRDefault="00815A3C" w:rsidP="00FC6C3B">
                                <w:pPr>
                                  <w:rPr>
                                    <w:color w:val="5F5F5F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48" w:type="pct"/>
                              </w:tcPr>
                              <w:p w14:paraId="0C2F0204" w14:textId="77777777" w:rsidR="00815A3C" w:rsidRPr="00815A3C" w:rsidRDefault="00815A3C" w:rsidP="00FC6C3B">
                                <w:pPr>
                                  <w:rPr>
                                    <w:color w:val="5F5F5F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55" w:type="pct"/>
                              </w:tcPr>
                              <w:p w14:paraId="026D0FD9" w14:textId="77777777" w:rsidR="00815A3C" w:rsidRPr="00815A3C" w:rsidRDefault="00815A3C" w:rsidP="00FC6C3B">
                                <w:pPr>
                                  <w:rPr>
                                    <w:color w:val="5F5F5F"/>
                                  </w:rPr>
                                </w:pPr>
                              </w:p>
                            </w:tc>
                          </w:tr>
                          <w:tr w:rsidR="00815A3C" w:rsidRPr="00464839" w14:paraId="36174E36" w14:textId="77777777" w:rsidTr="00815A3C">
                            <w:trPr>
                              <w:trHeight w:val="466"/>
                            </w:trPr>
                            <w:tc>
                              <w:tcPr>
                                <w:tcW w:w="5000" w:type="pct"/>
                                <w:gridSpan w:val="4"/>
                                <w:tcMar>
                                  <w:bottom w:w="144" w:type="dxa"/>
                                </w:tcMar>
                              </w:tcPr>
                              <w:p w14:paraId="4FD9ECBB" w14:textId="77777777" w:rsidR="00815A3C" w:rsidRPr="00815A3C" w:rsidRDefault="00815A3C" w:rsidP="00FC6C3B">
                                <w:pPr>
                                  <w:pStyle w:val="Rodap"/>
                                  <w:rPr>
                                    <w:rStyle w:val="Forte"/>
                                    <w:rFonts w:ascii="Arial" w:hAnsi="Arial" w:cs="Arial"/>
                                    <w:b w:val="0"/>
                                    <w:color w:val="5F5F5F"/>
                                    <w:sz w:val="18"/>
                                    <w:szCs w:val="18"/>
                                  </w:rPr>
                                </w:pPr>
                                <w:r w:rsidRPr="00815A3C">
                                  <w:rPr>
                                    <w:rStyle w:val="Forte"/>
                                    <w:rFonts w:ascii="Arial" w:hAnsi="Arial" w:cs="Arial"/>
                                    <w:color w:val="5F5F5F"/>
                                    <w:sz w:val="18"/>
                                    <w:szCs w:val="18"/>
                                  </w:rPr>
                                  <w:t xml:space="preserve">End. Rua Professora Carolina </w:t>
                                </w:r>
                                <w:proofErr w:type="spellStart"/>
                                <w:r w:rsidRPr="00815A3C">
                                  <w:rPr>
                                    <w:rStyle w:val="Forte"/>
                                    <w:rFonts w:ascii="Arial" w:hAnsi="Arial" w:cs="Arial"/>
                                    <w:color w:val="5F5F5F"/>
                                    <w:sz w:val="18"/>
                                    <w:szCs w:val="18"/>
                                  </w:rPr>
                                  <w:t>Fróes</w:t>
                                </w:r>
                                <w:proofErr w:type="spellEnd"/>
                                <w:r w:rsidRPr="00815A3C">
                                  <w:rPr>
                                    <w:rStyle w:val="Forte"/>
                                    <w:rFonts w:ascii="Arial" w:hAnsi="Arial" w:cs="Arial"/>
                                    <w:color w:val="5F5F5F"/>
                                    <w:sz w:val="18"/>
                                    <w:szCs w:val="18"/>
                                  </w:rPr>
                                  <w:t xml:space="preserve"> Mendes, 321 – Centro   |   Tel. (19) 3924-9355</w:t>
                                </w:r>
                              </w:p>
                              <w:p w14:paraId="765BAD61" w14:textId="77777777" w:rsidR="00815A3C" w:rsidRPr="00815A3C" w:rsidRDefault="00815A3C" w:rsidP="00FC6C3B">
                                <w:pPr>
                                  <w:pStyle w:val="Rodap"/>
                                  <w:rPr>
                                    <w:rStyle w:val="Forte"/>
                                    <w:rFonts w:ascii="Arial" w:hAnsi="Arial" w:cs="Arial"/>
                                    <w:b w:val="0"/>
                                    <w:color w:val="5F5F5F"/>
                                  </w:rPr>
                                </w:pPr>
                                <w:r w:rsidRPr="00815A3C">
                                  <w:rPr>
                                    <w:rStyle w:val="Forte"/>
                                    <w:rFonts w:ascii="Arial" w:hAnsi="Arial" w:cs="Arial"/>
                                    <w:color w:val="5F5F5F"/>
                                    <w:sz w:val="18"/>
                                    <w:szCs w:val="18"/>
                                  </w:rPr>
                                  <w:t xml:space="preserve">CNPJ: </w:t>
                                </w:r>
                                <w:r w:rsidRPr="00815A3C">
                                  <w:rPr>
                                    <w:rFonts w:ascii="Arial" w:hAnsi="Arial" w:cs="Arial"/>
                                    <w:bCs/>
                                    <w:color w:val="5F5F5F"/>
                                    <w:sz w:val="18"/>
                                    <w:szCs w:val="18"/>
                                  </w:rPr>
                                  <w:t xml:space="preserve">46.439.683/0001-89 | </w:t>
                                </w:r>
                                <w:r w:rsidRPr="00815A3C">
                                  <w:rPr>
                                    <w:rStyle w:val="Forte"/>
                                    <w:rFonts w:ascii="Arial" w:hAnsi="Arial" w:cs="Arial"/>
                                    <w:color w:val="5F5F5F"/>
                                    <w:sz w:val="18"/>
                                    <w:szCs w:val="18"/>
                                  </w:rPr>
                                  <w:t>Inscrição Estadual:</w:t>
                                </w:r>
                                <w:r w:rsidRPr="00815A3C">
                                  <w:rPr>
                                    <w:rFonts w:ascii="Arial" w:hAnsi="Arial" w:cs="Arial"/>
                                    <w:color w:val="5F5F5F"/>
                                    <w:sz w:val="18"/>
                                    <w:szCs w:val="18"/>
                                  </w:rPr>
                                  <w:t xml:space="preserve"> Isenta | </w:t>
                                </w:r>
                                <w:r w:rsidRPr="00815A3C">
                                  <w:rPr>
                                    <w:rFonts w:ascii="Arial" w:hAnsi="Arial" w:cs="Arial"/>
                                    <w:b/>
                                    <w:color w:val="5F5F5F"/>
                                    <w:sz w:val="18"/>
                                    <w:szCs w:val="18"/>
                                  </w:rPr>
                                  <w:t>Site</w:t>
                                </w:r>
                                <w:r w:rsidRPr="00815A3C">
                                  <w:rPr>
                                    <w:rFonts w:ascii="Arial" w:hAnsi="Arial" w:cs="Arial"/>
                                    <w:color w:val="5F5F5F"/>
                                    <w:sz w:val="18"/>
                                    <w:szCs w:val="18"/>
                                  </w:rPr>
                                  <w:t>: aguasdelindoia.sp.gov.br</w:t>
                                </w:r>
                              </w:p>
                            </w:tc>
                          </w:tr>
                        </w:tbl>
                        <w:p w14:paraId="37203DB7" w14:textId="77777777" w:rsidR="00815A3C" w:rsidRDefault="00815A3C" w:rsidP="00815A3C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CE2C5F" id="_x0000_t202" coordsize="21600,21600" o:spt="202" path="m,l,21600r21600,l21600,xe">
              <v:stroke joinstyle="miter"/>
              <v:path gradientshapeok="t" o:connecttype="rect"/>
            </v:shapetype>
            <v:shape id="Caixa de Texto 32" o:spid="_x0000_s1026" type="#_x0000_t202" style="position:absolute;left:0;text-align:left;margin-left:85.8pt;margin-top:3.05pt;width:375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" filled="f" stroked="f" strokeweight=".5pt">
              <v:textbox inset="0,0,0,0">
                <w:txbxContent>
                  <w:p w14:paraId="49D90A17" w14:textId="77777777" w:rsidR="00815A3C" w:rsidRPr="00815A3C" w:rsidRDefault="00815A3C" w:rsidP="00815A3C">
                    <w:pPr>
                      <w:pStyle w:val="Organizao"/>
                      <w:tabs>
                        <w:tab w:val="left" w:pos="2044"/>
                      </w:tabs>
                      <w:rPr>
                        <w:rFonts w:ascii="Arial" w:hAnsi="Arial" w:cs="Arial"/>
                        <w:color w:val="5F5F5F"/>
                        <w:sz w:val="24"/>
                        <w:szCs w:val="24"/>
                      </w:rPr>
                    </w:pPr>
                    <w:r w:rsidRPr="00815A3C">
                      <w:rPr>
                        <w:rFonts w:ascii="Arial" w:hAnsi="Arial" w:cs="Arial"/>
                        <w:color w:val="5F5F5F"/>
                        <w:sz w:val="24"/>
                        <w:szCs w:val="24"/>
                      </w:rPr>
                      <w:t>PREFEITURA MUNICIPAL DA ESTÂNCIA DE ÁGUAS DE LINDÓIA</w:t>
                    </w:r>
                  </w:p>
                  <w:tbl>
                    <w:tblPr>
                      <w:tblW w:w="8244" w:type="dxa"/>
                      <w:tblBorders>
                        <w:top w:val="single" w:sz="8" w:space="0" w:color="000000"/>
                      </w:tblBorders>
                      <w:tblLayout w:type="fixed"/>
                      <w:tblCellMar>
                        <w:left w:w="0" w:type="dxa"/>
                        <w:right w:w="115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765"/>
                      <w:gridCol w:w="2717"/>
                      <w:gridCol w:w="2729"/>
                      <w:gridCol w:w="33"/>
                    </w:tblGrid>
                    <w:tr w:rsidR="00815A3C" w:rsidRPr="00464839" w14:paraId="2D05BABF" w14:textId="77777777" w:rsidTr="00815A3C">
                      <w:trPr>
                        <w:gridAfter w:val="1"/>
                        <w:wAfter w:w="20" w:type="pct"/>
                        <w:trHeight w:hRule="exact" w:val="94"/>
                      </w:trPr>
                      <w:tc>
                        <w:tcPr>
                          <w:tcW w:w="1677" w:type="pct"/>
                        </w:tcPr>
                        <w:p w14:paraId="266502F4" w14:textId="77777777" w:rsidR="00815A3C" w:rsidRPr="00815A3C" w:rsidRDefault="00815A3C" w:rsidP="00FC6C3B">
                          <w:pPr>
                            <w:rPr>
                              <w:color w:val="5F5F5F"/>
                            </w:rPr>
                          </w:pPr>
                        </w:p>
                      </w:tc>
                      <w:tc>
                        <w:tcPr>
                          <w:tcW w:w="1648" w:type="pct"/>
                        </w:tcPr>
                        <w:p w14:paraId="0C2F0204" w14:textId="77777777" w:rsidR="00815A3C" w:rsidRPr="00815A3C" w:rsidRDefault="00815A3C" w:rsidP="00FC6C3B">
                          <w:pPr>
                            <w:rPr>
                              <w:color w:val="5F5F5F"/>
                            </w:rPr>
                          </w:pPr>
                        </w:p>
                      </w:tc>
                      <w:tc>
                        <w:tcPr>
                          <w:tcW w:w="1655" w:type="pct"/>
                        </w:tcPr>
                        <w:p w14:paraId="026D0FD9" w14:textId="77777777" w:rsidR="00815A3C" w:rsidRPr="00815A3C" w:rsidRDefault="00815A3C" w:rsidP="00FC6C3B">
                          <w:pPr>
                            <w:rPr>
                              <w:color w:val="5F5F5F"/>
                            </w:rPr>
                          </w:pPr>
                        </w:p>
                      </w:tc>
                    </w:tr>
                    <w:tr w:rsidR="00815A3C" w:rsidRPr="00464839" w14:paraId="36174E36" w14:textId="77777777" w:rsidTr="00815A3C">
                      <w:trPr>
                        <w:trHeight w:val="466"/>
                      </w:trPr>
                      <w:tc>
                        <w:tcPr>
                          <w:tcW w:w="5000" w:type="pct"/>
                          <w:gridSpan w:val="4"/>
                          <w:tcMar>
                            <w:bottom w:w="144" w:type="dxa"/>
                          </w:tcMar>
                        </w:tcPr>
                        <w:p w14:paraId="4FD9ECBB" w14:textId="77777777" w:rsidR="00815A3C" w:rsidRPr="00815A3C" w:rsidRDefault="00815A3C" w:rsidP="00FC6C3B">
                          <w:pPr>
                            <w:pStyle w:val="Rodap"/>
                            <w:rPr>
                              <w:rStyle w:val="Forte"/>
                              <w:rFonts w:ascii="Arial" w:hAnsi="Arial" w:cs="Arial"/>
                              <w:b w:val="0"/>
                              <w:color w:val="5F5F5F"/>
                              <w:sz w:val="18"/>
                              <w:szCs w:val="18"/>
                            </w:rPr>
                          </w:pPr>
                          <w:r w:rsidRPr="00815A3C">
                            <w:rPr>
                              <w:rStyle w:val="Forte"/>
                              <w:rFonts w:ascii="Arial" w:hAnsi="Arial" w:cs="Arial"/>
                              <w:color w:val="5F5F5F"/>
                              <w:sz w:val="18"/>
                              <w:szCs w:val="18"/>
                            </w:rPr>
                            <w:t xml:space="preserve">End. Rua Professora Carolina </w:t>
                          </w:r>
                          <w:proofErr w:type="spellStart"/>
                          <w:r w:rsidRPr="00815A3C">
                            <w:rPr>
                              <w:rStyle w:val="Forte"/>
                              <w:rFonts w:ascii="Arial" w:hAnsi="Arial" w:cs="Arial"/>
                              <w:color w:val="5F5F5F"/>
                              <w:sz w:val="18"/>
                              <w:szCs w:val="18"/>
                            </w:rPr>
                            <w:t>Fróes</w:t>
                          </w:r>
                          <w:proofErr w:type="spellEnd"/>
                          <w:r w:rsidRPr="00815A3C">
                            <w:rPr>
                              <w:rStyle w:val="Forte"/>
                              <w:rFonts w:ascii="Arial" w:hAnsi="Arial" w:cs="Arial"/>
                              <w:color w:val="5F5F5F"/>
                              <w:sz w:val="18"/>
                              <w:szCs w:val="18"/>
                            </w:rPr>
                            <w:t xml:space="preserve"> Mendes, 321 – Centro   |   Tel. (19) 3924-9355</w:t>
                          </w:r>
                        </w:p>
                        <w:p w14:paraId="765BAD61" w14:textId="77777777" w:rsidR="00815A3C" w:rsidRPr="00815A3C" w:rsidRDefault="00815A3C" w:rsidP="00FC6C3B">
                          <w:pPr>
                            <w:pStyle w:val="Rodap"/>
                            <w:rPr>
                              <w:rStyle w:val="Forte"/>
                              <w:rFonts w:ascii="Arial" w:hAnsi="Arial" w:cs="Arial"/>
                              <w:b w:val="0"/>
                              <w:color w:val="5F5F5F"/>
                            </w:rPr>
                          </w:pPr>
                          <w:r w:rsidRPr="00815A3C">
                            <w:rPr>
                              <w:rStyle w:val="Forte"/>
                              <w:rFonts w:ascii="Arial" w:hAnsi="Arial" w:cs="Arial"/>
                              <w:color w:val="5F5F5F"/>
                              <w:sz w:val="18"/>
                              <w:szCs w:val="18"/>
                            </w:rPr>
                            <w:t xml:space="preserve">CNPJ: </w:t>
                          </w:r>
                          <w:r w:rsidRPr="00815A3C">
                            <w:rPr>
                              <w:rFonts w:ascii="Arial" w:hAnsi="Arial" w:cs="Arial"/>
                              <w:bCs/>
                              <w:color w:val="5F5F5F"/>
                              <w:sz w:val="18"/>
                              <w:szCs w:val="18"/>
                            </w:rPr>
                            <w:t xml:space="preserve">46.439.683/0001-89 | </w:t>
                          </w:r>
                          <w:r w:rsidRPr="00815A3C">
                            <w:rPr>
                              <w:rStyle w:val="Forte"/>
                              <w:rFonts w:ascii="Arial" w:hAnsi="Arial" w:cs="Arial"/>
                              <w:color w:val="5F5F5F"/>
                              <w:sz w:val="18"/>
                              <w:szCs w:val="18"/>
                            </w:rPr>
                            <w:t>Inscrição Estadual:</w:t>
                          </w:r>
                          <w:r w:rsidRPr="00815A3C">
                            <w:rPr>
                              <w:rFonts w:ascii="Arial" w:hAnsi="Arial" w:cs="Arial"/>
                              <w:color w:val="5F5F5F"/>
                              <w:sz w:val="18"/>
                              <w:szCs w:val="18"/>
                            </w:rPr>
                            <w:t xml:space="preserve"> Isenta | </w:t>
                          </w:r>
                          <w:r w:rsidRPr="00815A3C">
                            <w:rPr>
                              <w:rFonts w:ascii="Arial" w:hAnsi="Arial" w:cs="Arial"/>
                              <w:b/>
                              <w:color w:val="5F5F5F"/>
                              <w:sz w:val="18"/>
                              <w:szCs w:val="18"/>
                            </w:rPr>
                            <w:t>Site</w:t>
                          </w:r>
                          <w:r w:rsidRPr="00815A3C">
                            <w:rPr>
                              <w:rFonts w:ascii="Arial" w:hAnsi="Arial" w:cs="Arial"/>
                              <w:color w:val="5F5F5F"/>
                              <w:sz w:val="18"/>
                              <w:szCs w:val="18"/>
                            </w:rPr>
                            <w:t>: aguasdelindoia.sp.gov.br</w:t>
                          </w:r>
                        </w:p>
                      </w:tc>
                    </w:tr>
                  </w:tbl>
                  <w:p w14:paraId="37203DB7" w14:textId="77777777" w:rsidR="00815A3C" w:rsidRDefault="00815A3C" w:rsidP="00815A3C"/>
                </w:txbxContent>
              </v:textbox>
            </v:shape>
          </w:pict>
        </mc:Fallback>
      </mc:AlternateContent>
    </w:r>
    <w:r w:rsidRPr="00815A3C">
      <w:rPr>
        <w:rFonts w:ascii="Arial" w:eastAsia="Arial" w:hAnsi="Arial" w:cs="Times New Roman"/>
        <w:b/>
        <w:noProof/>
        <w:color w:val="EF4623"/>
        <w:sz w:val="36"/>
        <w:szCs w:val="20"/>
        <w:lang w:eastAsia="pt-BR"/>
      </w:rPr>
      <w:drawing>
        <wp:inline distT="0" distB="0" distL="0" distR="0" wp14:anchorId="3F8C9B28" wp14:editId="102922F4">
          <wp:extent cx="659845" cy="657225"/>
          <wp:effectExtent l="0" t="0" r="698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6832" cy="684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516C3E" w14:textId="77777777" w:rsidR="00815A3C" w:rsidRPr="00815A3C" w:rsidRDefault="00815A3C" w:rsidP="00815A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32E3"/>
    <w:multiLevelType w:val="hybridMultilevel"/>
    <w:tmpl w:val="F14A3C20"/>
    <w:lvl w:ilvl="0" w:tplc="0416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25C6484E"/>
    <w:multiLevelType w:val="hybridMultilevel"/>
    <w:tmpl w:val="38C68D2C"/>
    <w:lvl w:ilvl="0" w:tplc="0416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3FC060F5"/>
    <w:multiLevelType w:val="hybridMultilevel"/>
    <w:tmpl w:val="0A06F9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04633"/>
    <w:multiLevelType w:val="hybridMultilevel"/>
    <w:tmpl w:val="BFC465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D6647"/>
    <w:multiLevelType w:val="multilevel"/>
    <w:tmpl w:val="13E20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9E41798"/>
    <w:multiLevelType w:val="hybridMultilevel"/>
    <w:tmpl w:val="94EE1492"/>
    <w:lvl w:ilvl="0" w:tplc="D6B463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D1341BB"/>
    <w:multiLevelType w:val="hybridMultilevel"/>
    <w:tmpl w:val="A9B070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707DD"/>
    <w:multiLevelType w:val="hybridMultilevel"/>
    <w:tmpl w:val="AC7CA31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BA254BA"/>
    <w:multiLevelType w:val="hybridMultilevel"/>
    <w:tmpl w:val="3F700B60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5CB"/>
    <w:rsid w:val="00065DAA"/>
    <w:rsid w:val="000F0340"/>
    <w:rsid w:val="00107000"/>
    <w:rsid w:val="00144229"/>
    <w:rsid w:val="00146217"/>
    <w:rsid w:val="001A1ABB"/>
    <w:rsid w:val="00274929"/>
    <w:rsid w:val="0028137B"/>
    <w:rsid w:val="00287A42"/>
    <w:rsid w:val="003647F9"/>
    <w:rsid w:val="00377CF1"/>
    <w:rsid w:val="00380F59"/>
    <w:rsid w:val="004525CB"/>
    <w:rsid w:val="004527C6"/>
    <w:rsid w:val="00564B43"/>
    <w:rsid w:val="00601237"/>
    <w:rsid w:val="0060707E"/>
    <w:rsid w:val="006750F1"/>
    <w:rsid w:val="006950FE"/>
    <w:rsid w:val="006C1547"/>
    <w:rsid w:val="00726E61"/>
    <w:rsid w:val="00815A3C"/>
    <w:rsid w:val="00871588"/>
    <w:rsid w:val="00875448"/>
    <w:rsid w:val="00890C27"/>
    <w:rsid w:val="008C5460"/>
    <w:rsid w:val="009D53DB"/>
    <w:rsid w:val="00A21D26"/>
    <w:rsid w:val="00A54914"/>
    <w:rsid w:val="00A97118"/>
    <w:rsid w:val="00AD66D7"/>
    <w:rsid w:val="00B63B19"/>
    <w:rsid w:val="00C8105A"/>
    <w:rsid w:val="00CB7D7B"/>
    <w:rsid w:val="00CC583F"/>
    <w:rsid w:val="00D310E3"/>
    <w:rsid w:val="00D34EA9"/>
    <w:rsid w:val="00D62BF3"/>
    <w:rsid w:val="00DC0BB1"/>
    <w:rsid w:val="00E14844"/>
    <w:rsid w:val="00E2557C"/>
    <w:rsid w:val="00E36E59"/>
    <w:rsid w:val="00E53446"/>
    <w:rsid w:val="00E83AE5"/>
    <w:rsid w:val="00EA5487"/>
    <w:rsid w:val="00EE2CC9"/>
    <w:rsid w:val="00F543F5"/>
    <w:rsid w:val="00F8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97D52"/>
  <w15:chartTrackingRefBased/>
  <w15:docId w15:val="{6BF38D01-FC1D-4D00-A61B-5349C149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340"/>
    <w:rPr>
      <w:kern w:val="0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6E61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26E61"/>
    <w:pPr>
      <w:keepNext/>
      <w:keepLines/>
      <w:widowControl w:val="0"/>
      <w:autoSpaceDE w:val="0"/>
      <w:autoSpaceDN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5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5A3C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15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5A3C"/>
    <w:rPr>
      <w:kern w:val="0"/>
      <w14:ligatures w14:val="none"/>
    </w:rPr>
  </w:style>
  <w:style w:type="paragraph" w:customStyle="1" w:styleId="Organizao">
    <w:name w:val="Organização"/>
    <w:basedOn w:val="Normal"/>
    <w:uiPriority w:val="2"/>
    <w:qFormat/>
    <w:rsid w:val="00815A3C"/>
    <w:pPr>
      <w:spacing w:after="60" w:line="240" w:lineRule="auto"/>
      <w:ind w:left="29" w:right="29"/>
    </w:pPr>
    <w:rPr>
      <w:b/>
      <w:color w:val="EF4623"/>
      <w:sz w:val="36"/>
      <w:szCs w:val="20"/>
      <w:lang w:eastAsia="ru-RU"/>
    </w:rPr>
  </w:style>
  <w:style w:type="character" w:styleId="Forte">
    <w:name w:val="Strong"/>
    <w:basedOn w:val="Fontepargpadro"/>
    <w:uiPriority w:val="22"/>
    <w:qFormat/>
    <w:rsid w:val="00815A3C"/>
    <w:rPr>
      <w:b/>
      <w:bCs/>
    </w:rPr>
  </w:style>
  <w:style w:type="paragraph" w:styleId="PargrafodaLista">
    <w:name w:val="List Paragraph"/>
    <w:basedOn w:val="Normal"/>
    <w:uiPriority w:val="34"/>
    <w:qFormat/>
    <w:rsid w:val="00F8180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F0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0340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6E6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pt-PT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26E61"/>
    <w:rPr>
      <w:rFonts w:asciiTheme="majorHAnsi" w:eastAsiaTheme="majorEastAsia" w:hAnsiTheme="majorHAnsi" w:cstheme="majorBidi"/>
      <w:color w:val="2F5496" w:themeColor="accent1" w:themeShade="BF"/>
      <w:kern w:val="0"/>
      <w:lang w:val="pt-PT"/>
      <w14:ligatures w14:val="none"/>
    </w:rPr>
  </w:style>
  <w:style w:type="character" w:styleId="Hyperlink">
    <w:name w:val="Hyperlink"/>
    <w:basedOn w:val="Fontepargpadro"/>
    <w:uiPriority w:val="99"/>
    <w:rsid w:val="00726E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7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tacao2.agu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2345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Helena Veneri</dc:creator>
  <cp:keywords/>
  <dc:description/>
  <cp:lastModifiedBy>Compras</cp:lastModifiedBy>
  <cp:revision>3</cp:revision>
  <cp:lastPrinted>2024-08-19T13:47:00Z</cp:lastPrinted>
  <dcterms:created xsi:type="dcterms:W3CDTF">2024-08-22T19:30:00Z</dcterms:created>
  <dcterms:modified xsi:type="dcterms:W3CDTF">2024-08-22T19:32:00Z</dcterms:modified>
</cp:coreProperties>
</file>