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15" w:rsidRDefault="00353815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  <w:r>
        <w:rPr>
          <w:rFonts w:ascii="Verdana" w:eastAsia="Calibri" w:hAnsi="Verdana" w:cs="Arial"/>
          <w:b/>
          <w:bCs/>
        </w:rPr>
        <w:t>ANEXO II</w:t>
      </w:r>
    </w:p>
    <w:p w:rsidR="00353815" w:rsidRDefault="00353815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  <w:bookmarkStart w:id="0" w:name="_GoBack"/>
      <w:bookmarkEnd w:id="0"/>
    </w:p>
    <w:p w:rsidR="00030C21" w:rsidRPr="00A05B17" w:rsidRDefault="00030C21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  <w:r w:rsidRPr="00A05B17">
        <w:rPr>
          <w:rFonts w:ascii="Verdana" w:eastAsia="Calibri" w:hAnsi="Verdana" w:cs="Arial"/>
          <w:b/>
          <w:bCs/>
        </w:rPr>
        <w:t>VEICULOS LEVES – PASSEIOS E PICK-UP</w:t>
      </w:r>
      <w:r>
        <w:rPr>
          <w:rFonts w:ascii="Verdana" w:eastAsia="Calibri" w:hAnsi="Verdana" w:cs="Arial"/>
          <w:b/>
          <w:bCs/>
        </w:rPr>
        <w:t>S</w:t>
      </w:r>
    </w:p>
    <w:tbl>
      <w:tblPr>
        <w:tblpPr w:leftFromText="141" w:rightFromText="141" w:vertAnchor="text" w:tblpXSpec="center" w:tblpY="157"/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216"/>
        <w:gridCol w:w="1251"/>
        <w:gridCol w:w="1720"/>
        <w:gridCol w:w="1947"/>
        <w:gridCol w:w="3441"/>
      </w:tblGrid>
      <w:tr w:rsidR="00030C21" w:rsidRPr="00A05B17" w:rsidTr="00994D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LINHA CAOA CHERY</w:t>
            </w:r>
          </w:p>
        </w:tc>
      </w:tr>
      <w:tr w:rsidR="00030C21" w:rsidRPr="00A05B17" w:rsidTr="00994D84">
        <w:tc>
          <w:tcPr>
            <w:tcW w:w="1078" w:type="pct"/>
            <w:tcBorders>
              <w:top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CHERY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ARRIZO 5T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2019/2019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DZW2753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GABINETE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CHERY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QQ 1.0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2017/2018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FHK5411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5000" w:type="pct"/>
            <w:gridSpan w:val="6"/>
            <w:shd w:val="clear" w:color="auto" w:fill="000000"/>
            <w:vAlign w:val="center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LINHA CHEVROLET/GM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SPIN 1.8 MT LTZ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2014/2015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FOD1365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color w:val="FFFFFF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SPIN 1.8 LTZ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FSS6621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ASSISTÊNCIA SOCIAL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CELTA 1.0L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2012/2012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DKI1636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MEIO AMBIENTE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SPIN 1.8L AT LTZ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FYL7089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 (VISA)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CORSA SEDAN MAXX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2005/2006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BPY1564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OBRAS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CORSA WIND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2001/2002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BPZ8462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MONTANA  AMBUL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2018/2019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ECD4546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SPIN 1.8 LTZ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2023/2023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EOI3C93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EDUCAÇÃO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CHEVROLET/GM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SPIN 1.8 LTZ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2023/2024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SWB7H80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ASSISTÊNCIA SOCIAL</w:t>
            </w:r>
          </w:p>
        </w:tc>
      </w:tr>
      <w:tr w:rsidR="00030C21" w:rsidRPr="00A05B17" w:rsidTr="00994D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LINHA CITROEN</w:t>
            </w:r>
          </w:p>
        </w:tc>
      </w:tr>
      <w:tr w:rsidR="00030C21" w:rsidRPr="00A05B17" w:rsidTr="00994D84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CITROEN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AIRCROSS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PBL2379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ASSISTÊNCIA SOCIAL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CITROEN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AIRCROSS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2018/2019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EFF7D03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GABINETE (CONSELHO TUTELAR)</w:t>
            </w:r>
          </w:p>
        </w:tc>
      </w:tr>
      <w:tr w:rsidR="00030C21" w:rsidRPr="00A05B17" w:rsidTr="00994D84">
        <w:tc>
          <w:tcPr>
            <w:tcW w:w="5000" w:type="pct"/>
            <w:gridSpan w:val="6"/>
            <w:shd w:val="clear" w:color="auto" w:fill="000000"/>
            <w:vAlign w:val="center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LINHA FIAT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STRADA WORKING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2013/2013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DKI1640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ASSISTÊNCIA SOCIAL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PALIO FIRE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2014/2014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FQX8162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PALIO FIRE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2014/2014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FQX7898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GABINETE (Com. Social)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DOBLO AMBUL.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2011/2012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AUQ4252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FIORINO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2008/2009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DKI1621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DOBLO ATTR. 1.4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2012/2013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DKI1638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EDUCAÇÃO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DOBLO AMBUL.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2013/2013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DKI1G46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UNO MILLE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2010/2011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DKI1628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STRADA WORK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FJG9777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ESPORTE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STRADA WORK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2018/2018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GHV2969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PALIO FIRE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2014/2014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FTG1596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TURISMO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STRADA ENDURANCE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2022/2022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FNP9I04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DEFESA CIVIL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lastRenderedPageBreak/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STRADA ENDURANCE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2022/2023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FWN6A51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FIAT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STRADA ENDURANCE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2022/2023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FWM1H93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22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 xml:space="preserve">     LINHA </w:t>
            </w:r>
          </w:p>
        </w:tc>
        <w:tc>
          <w:tcPr>
            <w:tcW w:w="638" w:type="pct"/>
            <w:shd w:val="clear" w:color="auto" w:fill="000000"/>
          </w:tcPr>
          <w:p w:rsidR="00030C21" w:rsidRPr="00775980" w:rsidRDefault="00030C21" w:rsidP="00994D84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JINBEI</w:t>
            </w:r>
          </w:p>
        </w:tc>
        <w:tc>
          <w:tcPr>
            <w:tcW w:w="722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JINBEI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FABUSFORMA M35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2010/2011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DKI 1632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 xml:space="preserve">ESPORTE </w:t>
            </w:r>
            <w:r w:rsidRPr="00775980">
              <w:rPr>
                <w:rFonts w:ascii="Verdana" w:eastAsia="Calibri" w:hAnsi="Verdana"/>
                <w:color w:val="FF0000"/>
                <w:sz w:val="18"/>
                <w:szCs w:val="18"/>
              </w:rPr>
              <w:t>(SUCATA)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822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 xml:space="preserve">      LINHA</w:t>
            </w:r>
          </w:p>
        </w:tc>
        <w:tc>
          <w:tcPr>
            <w:tcW w:w="638" w:type="pct"/>
            <w:shd w:val="clear" w:color="auto" w:fill="000000"/>
          </w:tcPr>
          <w:p w:rsidR="00030C21" w:rsidRPr="00775980" w:rsidRDefault="00030C21" w:rsidP="00994D84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NISSAN</w:t>
            </w:r>
          </w:p>
        </w:tc>
        <w:tc>
          <w:tcPr>
            <w:tcW w:w="722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NISSAN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VERSA DRIVE 1.6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2021/2021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FZC7E21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5000" w:type="pct"/>
            <w:gridSpan w:val="6"/>
            <w:shd w:val="clear" w:color="auto" w:fill="000000"/>
            <w:vAlign w:val="center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LINHA RENAULT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LOGAN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2020/2021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BYQ5I39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ASSISTÊNCIA SOCIAL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2020/2021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FGL4A74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FAZENDA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2020/2021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DJE5E95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JURÍDICO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ELU8831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OBRAS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CLIO EXP1016VH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2015/2016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GDZ8751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KANGOO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2013/2014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OPQ8612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EXF4022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EJH2880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DTB0383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DYS9383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BHV6248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SAUDE (VISA)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KANGOO EXPRESS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2016/2017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GKD9770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 (VISA)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2019/2020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DSV2155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LOGAN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2020/2021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FQS-4B28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KWID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2022/2023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DFG0H61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ESPORTE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DUSTER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2023/2024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SUP6C23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GUARDA MUNICIPAL</w:t>
            </w:r>
          </w:p>
        </w:tc>
      </w:tr>
      <w:tr w:rsidR="00030C21" w:rsidRPr="00A05B17" w:rsidTr="00994D84"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RENAULT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DUSTER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2024/2025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STV5H88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GUARDA MUNICIPAL</w:t>
            </w:r>
          </w:p>
        </w:tc>
      </w:tr>
      <w:tr w:rsidR="00030C21" w:rsidRPr="00A05B17" w:rsidTr="00994D84">
        <w:tc>
          <w:tcPr>
            <w:tcW w:w="5000" w:type="pct"/>
            <w:gridSpan w:val="6"/>
            <w:shd w:val="clear" w:color="auto" w:fill="000000"/>
            <w:vAlign w:val="center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LINHA VOLKSWAGEN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 ESCOLAR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2002/2003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BPY1556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 ESCOLAR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2007/2007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BPY1568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EDUCAÇÃO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 ESCOLAR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2007/2008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BPY1569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GOL 1.0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2007/2008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BPY1571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EDUCAÇÃO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1992/1993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BHN8621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ESPORTES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 ESCOLAR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2002/2003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BPY1554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2002/2003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BPY1559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2007/2008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BPY1573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lastRenderedPageBreak/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SAVEIRO 1.8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2007/2007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BPY1550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SAVEIRO AMBULÂNC.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2009/2010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ENQ0213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NOVA SAVEIRO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2016/2017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GFA6339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 (VISA)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SAVEIRO CD RB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2023/2023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FKM8E83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SAÚDE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SAVEIRO 1.6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2003/2003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BPY1561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 xml:space="preserve">           SERVIÇOS PUBLICOS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VW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KOMBI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2007/2008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BPY1577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ALC/GAS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TURISMO</w:t>
            </w:r>
          </w:p>
        </w:tc>
      </w:tr>
      <w:tr w:rsidR="00030C21" w:rsidRPr="00A05B17" w:rsidTr="00994D84">
        <w:tc>
          <w:tcPr>
            <w:tcW w:w="5000" w:type="pct"/>
            <w:gridSpan w:val="6"/>
            <w:shd w:val="clear" w:color="auto" w:fill="000000"/>
            <w:vAlign w:val="center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>LINHA YAMAHA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MARCA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MODELO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ANO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PLACA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COMBUSTÍVEL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b/>
                <w:sz w:val="18"/>
                <w:szCs w:val="18"/>
              </w:rPr>
              <w:t>SECRETARIA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YAMAHA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MOTO XTZ250TENERE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2013/2014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FSA1628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YAMAHA</w:t>
            </w:r>
          </w:p>
        </w:tc>
        <w:tc>
          <w:tcPr>
            <w:tcW w:w="8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MOTO XTZ250TENERE</w:t>
            </w:r>
          </w:p>
        </w:tc>
        <w:tc>
          <w:tcPr>
            <w:tcW w:w="464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2014/2014</w:t>
            </w:r>
          </w:p>
        </w:tc>
        <w:tc>
          <w:tcPr>
            <w:tcW w:w="638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FSU8263</w:t>
            </w:r>
          </w:p>
        </w:tc>
        <w:tc>
          <w:tcPr>
            <w:tcW w:w="722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GASOLINA</w:t>
            </w:r>
          </w:p>
        </w:tc>
        <w:tc>
          <w:tcPr>
            <w:tcW w:w="1276" w:type="pct"/>
            <w:shd w:val="clear" w:color="auto" w:fill="auto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775980">
              <w:rPr>
                <w:rFonts w:ascii="Verdana" w:eastAsia="Calibri" w:hAnsi="Verdana"/>
                <w:sz w:val="18"/>
                <w:szCs w:val="18"/>
              </w:rPr>
              <w:t>TRÂNSITO</w:t>
            </w:r>
          </w:p>
        </w:tc>
      </w:tr>
      <w:tr w:rsidR="00030C21" w:rsidRPr="00A05B17" w:rsidTr="00994D84">
        <w:tc>
          <w:tcPr>
            <w:tcW w:w="1078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22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76" w:type="pct"/>
            <w:shd w:val="clear" w:color="auto" w:fill="000000"/>
          </w:tcPr>
          <w:p w:rsidR="00030C21" w:rsidRPr="00775980" w:rsidRDefault="00030C21" w:rsidP="00994D84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</w:tbl>
    <w:p w:rsidR="00030C21" w:rsidRDefault="00030C21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</w:p>
    <w:p w:rsidR="00030C21" w:rsidRPr="00A05B17" w:rsidRDefault="00030C21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  <w:r w:rsidRPr="00A05B17">
        <w:rPr>
          <w:rFonts w:ascii="Verdana" w:eastAsia="Calibri" w:hAnsi="Verdana" w:cs="Arial"/>
          <w:b/>
          <w:bCs/>
        </w:rPr>
        <w:t>VEICULOS MÉDIOS</w:t>
      </w:r>
      <w:r>
        <w:rPr>
          <w:rFonts w:ascii="Verdana" w:eastAsia="Calibri" w:hAnsi="Verdana" w:cs="Arial"/>
          <w:b/>
          <w:bCs/>
        </w:rPr>
        <w:t>/UTILITÁRIOS</w:t>
      </w:r>
      <w:r w:rsidRPr="00A05B17">
        <w:rPr>
          <w:rFonts w:ascii="Verdana" w:eastAsia="Calibri" w:hAnsi="Verdana" w:cs="Arial"/>
          <w:b/>
          <w:bCs/>
        </w:rPr>
        <w:t xml:space="preserve"> – VANS </w:t>
      </w:r>
      <w:r>
        <w:rPr>
          <w:rFonts w:ascii="Verdana" w:eastAsia="Calibri" w:hAnsi="Verdana" w:cs="Arial"/>
          <w:b/>
          <w:bCs/>
        </w:rPr>
        <w:t xml:space="preserve">E PICK-UP COM </w:t>
      </w:r>
      <w:r w:rsidRPr="00A05B17">
        <w:rPr>
          <w:rFonts w:ascii="Verdana" w:eastAsia="Calibri" w:hAnsi="Verdana" w:cs="Arial"/>
          <w:b/>
          <w:bCs/>
        </w:rPr>
        <w:t>MOTORIZAÇÃO A DIESEL</w:t>
      </w:r>
    </w:p>
    <w:tbl>
      <w:tblPr>
        <w:tblW w:w="13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34"/>
        <w:gridCol w:w="1392"/>
        <w:gridCol w:w="19"/>
        <w:gridCol w:w="1531"/>
        <w:gridCol w:w="65"/>
        <w:gridCol w:w="1429"/>
        <w:gridCol w:w="66"/>
        <w:gridCol w:w="1687"/>
        <w:gridCol w:w="14"/>
        <w:gridCol w:w="5674"/>
      </w:tblGrid>
      <w:tr w:rsidR="00030C21" w:rsidRPr="00A05B17" w:rsidTr="00994D84">
        <w:trPr>
          <w:trHeight w:val="266"/>
          <w:jc w:val="center"/>
        </w:trPr>
        <w:tc>
          <w:tcPr>
            <w:tcW w:w="1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LINHA CITROEN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JUMPER M33M 2.3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CITROEN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2014/2014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FZB0070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spacing w:line="276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ESPORTE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LINHA FIAT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DUCATO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FIAT 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GAC7971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E71A4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ESPORTE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LINHA MERCEDES 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>SPRINTER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>2012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t>/2013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DJP6037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SAÚDE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r w:rsidRPr="003E7981">
              <w:rPr>
                <w:rFonts w:ascii="Verdana" w:hAnsi="Verdana" w:cs="Tahoma"/>
                <w:color w:val="FF0000"/>
                <w:sz w:val="18"/>
                <w:szCs w:val="18"/>
              </w:rPr>
              <w:t>(SUCATA)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LINHA MITSUBISHI</w:t>
            </w:r>
          </w:p>
        </w:tc>
      </w:tr>
      <w:tr w:rsidR="00030C21" w:rsidRPr="00A05B17" w:rsidTr="00994D84">
        <w:trPr>
          <w:trHeight w:val="13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A05B17" w:rsidTr="00994D84">
        <w:trPr>
          <w:trHeight w:val="13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L200 TRITON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MITSUBISHI</w:t>
            </w: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ESS6H11</w:t>
            </w: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SECRETARIA MUNICIPAL DE 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t>SEGURANÇA E DEFESA SOCIAL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LINHA IVECO </w:t>
            </w:r>
          </w:p>
        </w:tc>
      </w:tr>
      <w:tr w:rsidR="00030C21" w:rsidRPr="00A05B17" w:rsidTr="00994D84">
        <w:trPr>
          <w:trHeight w:val="27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A05B17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A05B1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A05B17" w:rsidTr="00994D84">
        <w:trPr>
          <w:trHeight w:val="27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DAILY 45170 BUS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4E71A4" w:rsidRDefault="00030C21" w:rsidP="00994D84">
            <w:pPr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      IVECO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2022/2023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FRW4J52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ASSISTÊNCIA SOCIAL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>LINHA RENAULT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>Modelo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Placa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>Combustível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E71A4">
              <w:rPr>
                <w:rFonts w:ascii="Verdana" w:hAnsi="Verdana" w:cs="Tahoma"/>
                <w:b/>
                <w:bCs/>
                <w:sz w:val="18"/>
                <w:szCs w:val="18"/>
              </w:rPr>
              <w:t>Localização</w:t>
            </w:r>
          </w:p>
        </w:tc>
      </w:tr>
      <w:tr w:rsidR="00030C21" w:rsidRPr="0060049B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lastRenderedPageBreak/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RENAULT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2018/2019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FHO3578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60049B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2021/2022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BXD1G37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MUNCIPAL DE SAÚDE</w:t>
            </w:r>
          </w:p>
        </w:tc>
      </w:tr>
      <w:tr w:rsidR="00030C21" w:rsidRPr="0060049B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2022/2023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GFL3E31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60049B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2012/2013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DKI1645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60049B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RENAULT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2018/2019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EMK9119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60049B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RENAULT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2018/2019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BWW 8335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 xml:space="preserve">RENAULT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2018/2019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DJU 4449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 MASTER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RENAULT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2023</w:t>
            </w:r>
            <w:r w:rsidRPr="004E71A4">
              <w:rPr>
                <w:rFonts w:ascii="Verdana" w:hAnsi="Verdana" w:cs="Tahoma"/>
                <w:sz w:val="18"/>
                <w:szCs w:val="18"/>
              </w:rPr>
              <w:t>/202</w:t>
            </w:r>
            <w:r>
              <w:rPr>
                <w:rFonts w:ascii="Verdana" w:hAnsi="Verdana" w:cs="Tahoma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FVZ1F62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S10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E71A4">
              <w:rPr>
                <w:rFonts w:ascii="Verdana" w:hAnsi="Verdana" w:cs="Tahoma"/>
                <w:sz w:val="18"/>
                <w:szCs w:val="18"/>
              </w:rPr>
              <w:t>SECRETARIA MUNICIPAL DE SAÚDE</w:t>
            </w:r>
          </w:p>
        </w:tc>
      </w:tr>
      <w:tr w:rsidR="00030C21" w:rsidRPr="00A05B17" w:rsidTr="00994D84">
        <w:trPr>
          <w:trHeight w:val="266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030C21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030C21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030C21" w:rsidRPr="004E71A4" w:rsidRDefault="00030C21" w:rsidP="00994D84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030C21" w:rsidRDefault="00030C21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</w:p>
    <w:p w:rsidR="00030C21" w:rsidRPr="00A05B17" w:rsidRDefault="00030C21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  <w:r w:rsidRPr="00A05B17">
        <w:rPr>
          <w:rFonts w:ascii="Verdana" w:eastAsia="Calibri" w:hAnsi="Verdana" w:cs="Arial"/>
          <w:b/>
          <w:bCs/>
        </w:rPr>
        <w:t>VEICULOS PESADOS – CAMINHÕES E ÔNIBUS</w:t>
      </w:r>
    </w:p>
    <w:tbl>
      <w:tblPr>
        <w:tblW w:w="137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1778"/>
        <w:gridCol w:w="1418"/>
        <w:gridCol w:w="1275"/>
        <w:gridCol w:w="1576"/>
        <w:gridCol w:w="5369"/>
      </w:tblGrid>
      <w:tr w:rsidR="00030C21" w:rsidRPr="00910BE1" w:rsidTr="00994D84">
        <w:trPr>
          <w:trHeight w:val="29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 xml:space="preserve">LINHA IVECO 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 TECTOR 170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 TECTOR 170E28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FCY8282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 TECTOR 170E28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2020/2020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GAR8D56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 TECTOR 11.190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2020/2020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GIU0G94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 TECTOR 240E28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DMT6E61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 TECTOR 150E21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FKB8H44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DE AGRICULTURA E MEIO AMBIENTE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>LINHA INTERNATIONAL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DURA STAR 6X2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INTERNATIONAL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FSC3G94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>LINHA MARCOPOLO/ VOLARE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lastRenderedPageBreak/>
              <w:t>VOLARE V8L 4X4 ESC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CUMMINS ISF 3.8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DKI1649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353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VOLARE V8L ESC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MWM SERIE 4.10 TCA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DKI1627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SAÚDE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>LINHA MERCEDES BENZ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MPOLO VICINO ESC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MERCEDES BENZ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EEF7794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CAIO LO 916 ORE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MERCEDES BENZ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DIB4660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CAIO LO 916 ORE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MERCEDES BENZ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GDY9653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ACCELO 1016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MERCEDES BENZ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2021/2021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DUT7C16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LO 916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MERCEDES BENZ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GGR7E03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CAIO LO 916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MERCEDES BENZ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FJQ6F94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 xml:space="preserve">LINHA VOLKSWAGEN 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13.150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BPY1557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OBRAS 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MASCARELO GRAN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DJM9820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15.190 EOD ESC. SU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DKI1637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15.190 EOD ESC. SU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DKI1641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15.190 EOD ESC. SU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DKI1633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PUBLICOS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15.190 EOD ESC. SU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DKI1635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15.190 EOD ESC. SU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DKI1626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ESPORTE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24.260 CRM 6X2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GJO7G64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PUBLICOS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15.190 EOD ESC SU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GAA3I62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VW/MARCOPOLO SEN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GAA1B46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EDUCAÇÃO E CULTURA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 xml:space="preserve">LINHA FORD 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FORD CARGO 1731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GEC3628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94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910BE1" w:rsidRDefault="00030C21" w:rsidP="00994D8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910BE1" w:rsidRDefault="00030C21" w:rsidP="00994D8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910BE1" w:rsidRDefault="00030C21" w:rsidP="00994D8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910BE1" w:rsidRDefault="00030C21" w:rsidP="00994D8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910BE1" w:rsidRDefault="00030C21" w:rsidP="00994D8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030C21" w:rsidRDefault="00030C21" w:rsidP="00994D8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</w:tbl>
    <w:p w:rsidR="00030C21" w:rsidRPr="00A05B17" w:rsidRDefault="00030C21" w:rsidP="00030C21">
      <w:pPr>
        <w:autoSpaceDE w:val="0"/>
        <w:autoSpaceDN w:val="0"/>
        <w:adjustRightInd w:val="0"/>
        <w:rPr>
          <w:rFonts w:ascii="Verdana" w:eastAsia="Calibri" w:hAnsi="Verdana" w:cs="Arial"/>
          <w:b/>
          <w:bCs/>
        </w:rPr>
      </w:pPr>
    </w:p>
    <w:p w:rsidR="00030C21" w:rsidRPr="00A05B17" w:rsidRDefault="00030C21" w:rsidP="00030C2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</w:rPr>
      </w:pPr>
      <w:r w:rsidRPr="00A05B17">
        <w:rPr>
          <w:rFonts w:ascii="Verdana" w:eastAsia="Calibri" w:hAnsi="Verdana" w:cs="Arial"/>
          <w:b/>
          <w:bCs/>
        </w:rPr>
        <w:lastRenderedPageBreak/>
        <w:t xml:space="preserve">EQUIPAMENTOS RODOVIARIOS E </w:t>
      </w:r>
      <w:r>
        <w:rPr>
          <w:rFonts w:ascii="Verdana" w:eastAsia="Calibri" w:hAnsi="Verdana" w:cs="Arial"/>
          <w:b/>
          <w:bCs/>
        </w:rPr>
        <w:t xml:space="preserve">MÁQUINAS </w:t>
      </w:r>
      <w:r w:rsidRPr="00A05B17">
        <w:rPr>
          <w:rFonts w:ascii="Verdana" w:eastAsia="Calibri" w:hAnsi="Verdana" w:cs="Arial"/>
          <w:b/>
          <w:bCs/>
        </w:rPr>
        <w:t>AGRICOLAS</w:t>
      </w:r>
    </w:p>
    <w:tbl>
      <w:tblPr>
        <w:tblW w:w="13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966"/>
        <w:gridCol w:w="1510"/>
        <w:gridCol w:w="67"/>
        <w:gridCol w:w="1195"/>
        <w:gridCol w:w="65"/>
        <w:gridCol w:w="1122"/>
        <w:gridCol w:w="52"/>
        <w:gridCol w:w="1487"/>
        <w:gridCol w:w="27"/>
        <w:gridCol w:w="5099"/>
      </w:tblGrid>
      <w:tr w:rsidR="00030C21" w:rsidRPr="00910BE1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1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6"/>
                <w:szCs w:val="16"/>
              </w:rPr>
              <w:t>LINHA NEW HOLLAND</w:t>
            </w:r>
          </w:p>
        </w:tc>
      </w:tr>
      <w:tr w:rsidR="00030C21" w:rsidRPr="0010640F" w:rsidTr="00994D84">
        <w:trPr>
          <w:trHeight w:val="342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10640F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MOTONIVELADORA PATROL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NEW HOLLAND 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PAT0003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10640F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TRATOR AGRÍCOLA TL5 - 80R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NEW HOLLAND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  PAT0014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32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LINHA JCB</w:t>
            </w:r>
          </w:p>
        </w:tc>
      </w:tr>
      <w:tr w:rsidR="00030C21" w:rsidRPr="0010640F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10640F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RETROESCAVADEIRA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JCB - MWM 3C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PAT0002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MASSEY FERGUSON</w:t>
            </w:r>
          </w:p>
        </w:tc>
      </w:tr>
      <w:tr w:rsidR="00030C21" w:rsidRPr="0010640F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10640F" w:rsidTr="00994D84">
        <w:trPr>
          <w:trHeight w:val="213"/>
          <w:jc w:val="center"/>
        </w:trPr>
        <w:tc>
          <w:tcPr>
            <w:tcW w:w="160" w:type="dxa"/>
            <w:noWrap/>
            <w:vAlign w:val="center"/>
            <w:hideMark/>
          </w:tcPr>
          <w:p w:rsidR="00030C21" w:rsidRPr="00910BE1" w:rsidRDefault="00030C21" w:rsidP="00994D84">
            <w:pPr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TRATOR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MASSEY FERG.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PAT0021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AGRICULTURA E MEIO AMBIENTE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1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LINHA RANDON 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RETROESCAVADEIRA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RANDON RD406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PAT0009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AGRICULTURA E MEIO AMBIENTE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1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color w:val="FFFFFF"/>
                <w:sz w:val="18"/>
                <w:szCs w:val="18"/>
              </w:rPr>
              <w:t xml:space="preserve">  LINHA XCMG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PÁ CARREGADEIRA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XCMG LW300KV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PAT0018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RETROESCAVADEIRA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XCMG 870BR-1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PAT0020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SERVIÇOS PÚBLICOS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color w:val="FFFFFF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color w:val="FFFFFF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color w:val="FFFFFF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color w:val="FFFFFF"/>
                <w:sz w:val="18"/>
                <w:szCs w:val="18"/>
              </w:rPr>
              <w:t xml:space="preserve">      LINHA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color w:val="FFFFFF"/>
                <w:sz w:val="18"/>
                <w:szCs w:val="18"/>
              </w:rPr>
              <w:t>VERMEER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color w:val="FFFFFF"/>
                <w:sz w:val="18"/>
                <w:szCs w:val="18"/>
              </w:rPr>
            </w:pP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PICADOR DE GALHOS BC1000XL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VERMEER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  PAT0019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AGRICULTURA E MEIO AMBIENTE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color w:val="FFFFFF"/>
                <w:sz w:val="18"/>
                <w:szCs w:val="18"/>
              </w:rPr>
              <w:t xml:space="preserve">     LINHA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  <w:r w:rsidRPr="0058780A">
              <w:rPr>
                <w:rFonts w:ascii="Verdana" w:hAnsi="Verdana" w:cs="Tahoma"/>
                <w:b/>
                <w:color w:val="FFFFFF"/>
                <w:sz w:val="18"/>
                <w:szCs w:val="18"/>
              </w:rPr>
              <w:t>HUSQVARNA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58780A" w:rsidRDefault="00030C21" w:rsidP="00994D84">
            <w:pPr>
              <w:jc w:val="center"/>
              <w:rPr>
                <w:rFonts w:ascii="Verdana" w:hAnsi="Verdana" w:cs="Tahoma"/>
                <w:b/>
                <w:color w:val="FFFFFF"/>
                <w:sz w:val="18"/>
                <w:szCs w:val="18"/>
              </w:rPr>
            </w:pP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Placa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Localização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TRATOR CORTADOR DE GRAMA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HUSQVARNA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  PAT0011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Diesel comum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10640F">
              <w:rPr>
                <w:rFonts w:ascii="Verdana" w:hAnsi="Verdana" w:cs="Tahoma"/>
                <w:color w:val="000000"/>
                <w:sz w:val="18"/>
                <w:szCs w:val="18"/>
              </w:rPr>
              <w:t>SECRETARIA MUNICIPAL DE ESPORTES E LAZER</w:t>
            </w:r>
          </w:p>
        </w:tc>
      </w:tr>
      <w:tr w:rsidR="00030C21" w:rsidRPr="00910BE1" w:rsidTr="00994D84">
        <w:trPr>
          <w:gridBefore w:val="1"/>
          <w:wBefore w:w="160" w:type="dxa"/>
          <w:trHeight w:val="21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30C21" w:rsidRPr="0010640F" w:rsidRDefault="00030C21" w:rsidP="00994D84">
            <w:pPr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</w:tbl>
    <w:p w:rsidR="00030C21" w:rsidRDefault="00030C21" w:rsidP="00030C2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30C21" w:rsidRDefault="00030C21" w:rsidP="00030C21">
      <w:pPr>
        <w:pStyle w:val="NormalWeb"/>
        <w:spacing w:before="240" w:after="240" w:line="360" w:lineRule="auto"/>
        <w:jc w:val="center"/>
        <w:rPr>
          <w:rFonts w:ascii="Arial Narrow" w:eastAsia="Calibri" w:hAnsi="Arial Narrow" w:cs="Arial"/>
          <w:b/>
        </w:rPr>
      </w:pPr>
    </w:p>
    <w:p w:rsidR="00030C21" w:rsidRPr="00030C21" w:rsidRDefault="00030C21" w:rsidP="00030C21"/>
    <w:sectPr w:rsidR="00030C21" w:rsidRPr="00030C21" w:rsidSect="00030C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Mono">
    <w:altName w:val="Courier New"/>
    <w:charset w:val="00"/>
    <w:family w:val="moder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07"/>
        </w:tabs>
        <w:ind w:left="50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67"/>
        </w:tabs>
        <w:ind w:left="536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hint="default"/>
        <w:b/>
        <w:sz w:val="24"/>
        <w:szCs w:val="24"/>
        <w:lang w:val="pt-PT"/>
      </w:rPr>
    </w:lvl>
    <w:lvl w:ilvl="1">
      <w:start w:val="2"/>
      <w:numFmt w:val="decimal"/>
      <w:lvlText w:val="%1.%2."/>
      <w:lvlJc w:val="left"/>
      <w:pPr>
        <w:tabs>
          <w:tab w:val="num" w:pos="543"/>
        </w:tabs>
        <w:ind w:left="543" w:hanging="543"/>
      </w:pPr>
      <w:rPr>
        <w:rFonts w:hint="default"/>
        <w:b/>
        <w:sz w:val="24"/>
        <w:szCs w:val="24"/>
        <w:lang w:val="pt-P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  <w:lang w:val="pt-P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  <w:lang w:val="pt-P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szCs w:val="24"/>
        <w:lang w:val="pt-P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szCs w:val="24"/>
        <w:lang w:val="pt-P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szCs w:val="24"/>
        <w:lang w:val="pt-P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szCs w:val="24"/>
        <w:lang w:val="pt-P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  <w:szCs w:val="24"/>
        <w:lang w:val="pt-P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upperRoman"/>
      <w:lvlText w:val="%1."/>
      <w:lvlJc w:val="center"/>
      <w:pPr>
        <w:tabs>
          <w:tab w:val="num" w:pos="1701"/>
        </w:tabs>
        <w:ind w:left="1701" w:hanging="567"/>
      </w:pPr>
      <w:rPr>
        <w:rFonts w:ascii="Tahoma" w:hAnsi="Tahoma" w:cs="Tahoma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u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4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3"/>
        </w:tabs>
        <w:ind w:left="543" w:hanging="543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  <w:sz w:val="24"/>
        <w:szCs w:val="24"/>
      </w:rPr>
    </w:lvl>
  </w:abstractNum>
  <w:abstractNum w:abstractNumId="5" w15:restartNumberingAfterBreak="0">
    <w:nsid w:val="00C111D6"/>
    <w:multiLevelType w:val="hybridMultilevel"/>
    <w:tmpl w:val="DC4CD2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A7860"/>
    <w:multiLevelType w:val="hybridMultilevel"/>
    <w:tmpl w:val="FBE641CA"/>
    <w:lvl w:ilvl="0" w:tplc="75C2FBC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CB7"/>
    <w:multiLevelType w:val="hybridMultilevel"/>
    <w:tmpl w:val="AC3C2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A92"/>
    <w:multiLevelType w:val="multilevel"/>
    <w:tmpl w:val="8D768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1A1550"/>
    <w:multiLevelType w:val="multilevel"/>
    <w:tmpl w:val="99DE81B4"/>
    <w:lvl w:ilvl="0">
      <w:start w:val="1"/>
      <w:numFmt w:val="low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D1E640A"/>
    <w:multiLevelType w:val="hybridMultilevel"/>
    <w:tmpl w:val="B24449C4"/>
    <w:lvl w:ilvl="0" w:tplc="3AD44884">
      <w:start w:val="1"/>
      <w:numFmt w:val="decimal"/>
      <w:lvlText w:val="%1-"/>
      <w:lvlJc w:val="left"/>
      <w:pPr>
        <w:ind w:left="149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658558F"/>
    <w:multiLevelType w:val="hybridMultilevel"/>
    <w:tmpl w:val="DC4CD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9621B"/>
    <w:multiLevelType w:val="hybridMultilevel"/>
    <w:tmpl w:val="30385A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5601"/>
    <w:multiLevelType w:val="hybridMultilevel"/>
    <w:tmpl w:val="DC4CD2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4645"/>
    <w:multiLevelType w:val="hybridMultilevel"/>
    <w:tmpl w:val="45FEAAC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83E"/>
    <w:multiLevelType w:val="hybridMultilevel"/>
    <w:tmpl w:val="DC4CD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0414"/>
    <w:multiLevelType w:val="multilevel"/>
    <w:tmpl w:val="35C2A9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67CF2E41"/>
    <w:multiLevelType w:val="hybridMultilevel"/>
    <w:tmpl w:val="B24449C4"/>
    <w:lvl w:ilvl="0" w:tplc="3AD44884">
      <w:start w:val="1"/>
      <w:numFmt w:val="decimal"/>
      <w:lvlText w:val="%1-"/>
      <w:lvlJc w:val="left"/>
      <w:pPr>
        <w:ind w:left="1494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98A32EF"/>
    <w:multiLevelType w:val="multilevel"/>
    <w:tmpl w:val="4B20A1BA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13"/>
  </w:num>
  <w:num w:numId="10">
    <w:abstractNumId w:val="7"/>
  </w:num>
  <w:num w:numId="11">
    <w:abstractNumId w:val="17"/>
  </w:num>
  <w:num w:numId="12">
    <w:abstractNumId w:val="6"/>
  </w:num>
  <w:num w:numId="13">
    <w:abstractNumId w:val="18"/>
  </w:num>
  <w:num w:numId="14">
    <w:abstractNumId w:val="9"/>
  </w:num>
  <w:num w:numId="15">
    <w:abstractNumId w:val="5"/>
  </w:num>
  <w:num w:numId="16">
    <w:abstractNumId w:val="11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30C21"/>
    <w:rsid w:val="0035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C77F"/>
  <w15:chartTrackingRefBased/>
  <w15:docId w15:val="{E25D2EAF-34FA-4E10-B0FF-0BC263F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030C21"/>
    <w:pPr>
      <w:keepNext/>
      <w:tabs>
        <w:tab w:val="left" w:pos="432"/>
      </w:tabs>
      <w:suppressAutoHyphens/>
      <w:ind w:left="432" w:hanging="432"/>
      <w:outlineLvl w:val="0"/>
    </w:pPr>
    <w:rPr>
      <w:rFonts w:ascii="Arial" w:hAnsi="Arial" w:cs="Arial"/>
      <w:b/>
      <w:bCs/>
      <w:color w:val="00000A"/>
      <w:kern w:val="1"/>
      <w:sz w:val="28"/>
      <w:szCs w:val="23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30C2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30C21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30C21"/>
    <w:pPr>
      <w:keepNext/>
      <w:jc w:val="center"/>
      <w:outlineLvl w:val="3"/>
    </w:pPr>
    <w:rPr>
      <w:rFonts w:ascii="Arial" w:hAnsi="Arial" w:cs="Arial"/>
      <w:b/>
      <w:bCs/>
      <w:spacing w:val="20"/>
      <w:kern w:val="1"/>
      <w:position w:val="6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iPriority w:val="9"/>
    <w:qFormat/>
    <w:rsid w:val="00030C21"/>
    <w:pPr>
      <w:keepNext/>
      <w:spacing w:before="40"/>
      <w:ind w:left="4963"/>
      <w:jc w:val="center"/>
      <w:outlineLvl w:val="4"/>
    </w:pPr>
    <w:rPr>
      <w:rFonts w:ascii="Arial" w:hAnsi="Arial" w:cs="Arial"/>
      <w:b/>
      <w:bCs/>
      <w:smallCaps/>
      <w:spacing w:val="20"/>
      <w:kern w:val="1"/>
      <w:position w:val="6"/>
      <w:sz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30C21"/>
    <w:pPr>
      <w:keepNext/>
      <w:ind w:left="1418"/>
      <w:jc w:val="both"/>
      <w:outlineLvl w:val="5"/>
    </w:pPr>
    <w:rPr>
      <w:rFonts w:ascii="Arial" w:hAnsi="Arial" w:cs="Arial"/>
      <w:b/>
      <w:spacing w:val="20"/>
      <w:kern w:val="1"/>
      <w:position w:val="6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30C21"/>
    <w:pPr>
      <w:keepNext/>
      <w:numPr>
        <w:numId w:val="4"/>
      </w:numPr>
      <w:tabs>
        <w:tab w:val="left" w:pos="1134"/>
      </w:tabs>
      <w:ind w:left="1134" w:firstLine="0"/>
      <w:jc w:val="center"/>
      <w:outlineLvl w:val="6"/>
    </w:pPr>
    <w:rPr>
      <w:rFonts w:ascii="Tahoma" w:hAnsi="Tahoma" w:cs="Tahoma"/>
      <w:b/>
      <w:spacing w:val="20"/>
      <w:kern w:val="1"/>
      <w:position w:val="6"/>
      <w:sz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30C21"/>
    <w:pPr>
      <w:keepNext/>
      <w:spacing w:before="40"/>
      <w:ind w:left="4963"/>
      <w:jc w:val="center"/>
      <w:outlineLvl w:val="7"/>
    </w:pPr>
    <w:rPr>
      <w:rFonts w:ascii="Andale Mono" w:hAnsi="Andale Mono" w:cs="Arial"/>
      <w:b/>
      <w:bCs/>
      <w:i/>
      <w:iCs/>
      <w:smallCaps/>
      <w:spacing w:val="20"/>
      <w:kern w:val="1"/>
      <w:position w:val="6"/>
      <w:sz w:val="18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30C21"/>
    <w:pPr>
      <w:keepNext/>
      <w:spacing w:before="60"/>
      <w:ind w:left="4253" w:right="567"/>
      <w:jc w:val="both"/>
      <w:outlineLvl w:val="8"/>
    </w:pPr>
    <w:rPr>
      <w:rFonts w:ascii="Arial" w:hAnsi="Arial" w:cs="Arial"/>
      <w:b/>
      <w:bCs/>
      <w:spacing w:val="20"/>
      <w:kern w:val="1"/>
      <w:position w:val="6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0C2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0C21"/>
    <w:rPr>
      <w:rFonts w:ascii="Arial" w:eastAsia="Times New Roman" w:hAnsi="Arial" w:cs="Arial"/>
      <w:b/>
      <w:bCs/>
      <w:color w:val="00000A"/>
      <w:kern w:val="1"/>
      <w:sz w:val="28"/>
      <w:szCs w:val="23"/>
      <w:lang w:eastAsia="zh-CN"/>
    </w:rPr>
  </w:style>
  <w:style w:type="character" w:customStyle="1" w:styleId="Ttulo2Char">
    <w:name w:val="Título 2 Char"/>
    <w:basedOn w:val="Fontepargpadro"/>
    <w:link w:val="Ttulo2"/>
    <w:rsid w:val="00030C2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30C21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30C21"/>
    <w:rPr>
      <w:rFonts w:ascii="Arial" w:eastAsia="Times New Roman" w:hAnsi="Arial" w:cs="Arial"/>
      <w:b/>
      <w:bCs/>
      <w:spacing w:val="20"/>
      <w:kern w:val="1"/>
      <w:position w:val="6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030C21"/>
    <w:rPr>
      <w:rFonts w:ascii="Arial" w:eastAsia="Times New Roman" w:hAnsi="Arial" w:cs="Arial"/>
      <w:b/>
      <w:bCs/>
      <w:smallCaps/>
      <w:spacing w:val="20"/>
      <w:kern w:val="1"/>
      <w:position w:val="6"/>
      <w:sz w:val="28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030C21"/>
    <w:rPr>
      <w:rFonts w:ascii="Arial" w:eastAsia="Times New Roman" w:hAnsi="Arial" w:cs="Arial"/>
      <w:b/>
      <w:spacing w:val="20"/>
      <w:kern w:val="1"/>
      <w:position w:val="6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030C21"/>
    <w:rPr>
      <w:rFonts w:ascii="Tahoma" w:eastAsia="Times New Roman" w:hAnsi="Tahoma" w:cs="Tahoma"/>
      <w:b/>
      <w:spacing w:val="20"/>
      <w:kern w:val="1"/>
      <w:position w:val="6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30C21"/>
    <w:rPr>
      <w:rFonts w:ascii="Andale Mono" w:eastAsia="Times New Roman" w:hAnsi="Andale Mono" w:cs="Arial"/>
      <w:b/>
      <w:bCs/>
      <w:i/>
      <w:iCs/>
      <w:smallCaps/>
      <w:spacing w:val="20"/>
      <w:kern w:val="1"/>
      <w:position w:val="6"/>
      <w:sz w:val="1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30C21"/>
    <w:rPr>
      <w:rFonts w:ascii="Arial" w:eastAsia="Times New Roman" w:hAnsi="Arial" w:cs="Arial"/>
      <w:b/>
      <w:bCs/>
      <w:spacing w:val="20"/>
      <w:kern w:val="1"/>
      <w:position w:val="6"/>
      <w:sz w:val="24"/>
      <w:szCs w:val="24"/>
      <w:lang w:eastAsia="zh-CN"/>
    </w:rPr>
  </w:style>
  <w:style w:type="character" w:customStyle="1" w:styleId="WW8Num1z0">
    <w:name w:val="WW8Num1z0"/>
    <w:rsid w:val="00030C21"/>
    <w:rPr>
      <w:rFonts w:ascii="Symbol" w:hAnsi="Symbol" w:cs="OpenSymbol"/>
    </w:rPr>
  </w:style>
  <w:style w:type="character" w:customStyle="1" w:styleId="WW8Num1z1">
    <w:name w:val="WW8Num1z1"/>
    <w:rsid w:val="00030C21"/>
    <w:rPr>
      <w:rFonts w:ascii="OpenSymbol" w:hAnsi="OpenSymbol" w:cs="OpenSymbol"/>
    </w:rPr>
  </w:style>
  <w:style w:type="character" w:customStyle="1" w:styleId="WW8Num2z0">
    <w:name w:val="WW8Num2z0"/>
    <w:rsid w:val="00030C21"/>
  </w:style>
  <w:style w:type="character" w:customStyle="1" w:styleId="WW8Num2z1">
    <w:name w:val="WW8Num2z1"/>
    <w:rsid w:val="00030C21"/>
  </w:style>
  <w:style w:type="character" w:customStyle="1" w:styleId="WW8Num2z2">
    <w:name w:val="WW8Num2z2"/>
    <w:rsid w:val="00030C21"/>
  </w:style>
  <w:style w:type="character" w:customStyle="1" w:styleId="WW8Num2z3">
    <w:name w:val="WW8Num2z3"/>
    <w:rsid w:val="00030C21"/>
  </w:style>
  <w:style w:type="character" w:customStyle="1" w:styleId="WW8Num2z4">
    <w:name w:val="WW8Num2z4"/>
    <w:rsid w:val="00030C21"/>
  </w:style>
  <w:style w:type="character" w:customStyle="1" w:styleId="WW8Num2z5">
    <w:name w:val="WW8Num2z5"/>
    <w:rsid w:val="00030C21"/>
  </w:style>
  <w:style w:type="character" w:customStyle="1" w:styleId="WW8Num2z6">
    <w:name w:val="WW8Num2z6"/>
    <w:rsid w:val="00030C21"/>
  </w:style>
  <w:style w:type="character" w:customStyle="1" w:styleId="WW8Num2z7">
    <w:name w:val="WW8Num2z7"/>
    <w:rsid w:val="00030C21"/>
  </w:style>
  <w:style w:type="character" w:customStyle="1" w:styleId="WW8Num2z8">
    <w:name w:val="WW8Num2z8"/>
    <w:rsid w:val="00030C21"/>
  </w:style>
  <w:style w:type="character" w:customStyle="1" w:styleId="WW8Num3z0">
    <w:name w:val="WW8Num3z0"/>
    <w:rsid w:val="00030C21"/>
    <w:rPr>
      <w:rFonts w:hint="default"/>
      <w:b/>
      <w:sz w:val="24"/>
      <w:szCs w:val="24"/>
      <w:lang w:val="pt-PT"/>
    </w:rPr>
  </w:style>
  <w:style w:type="character" w:customStyle="1" w:styleId="WW8Num4z0">
    <w:name w:val="WW8Num4z0"/>
    <w:rsid w:val="00030C21"/>
    <w:rPr>
      <w:b/>
      <w:i w:val="0"/>
    </w:rPr>
  </w:style>
  <w:style w:type="character" w:customStyle="1" w:styleId="WW8Num5z0">
    <w:name w:val="WW8Num5z0"/>
    <w:rsid w:val="00030C21"/>
    <w:rPr>
      <w:rFonts w:ascii="Symbol" w:hAnsi="Symbol" w:cs="Symbol" w:hint="default"/>
    </w:rPr>
  </w:style>
  <w:style w:type="character" w:customStyle="1" w:styleId="WW8Num5z1">
    <w:name w:val="WW8Num5z1"/>
    <w:rsid w:val="00030C21"/>
    <w:rPr>
      <w:rFonts w:ascii="Courier New" w:hAnsi="Courier New" w:cs="Courier New" w:hint="default"/>
    </w:rPr>
  </w:style>
  <w:style w:type="character" w:customStyle="1" w:styleId="WW8Num5z2">
    <w:name w:val="WW8Num5z2"/>
    <w:rsid w:val="00030C21"/>
    <w:rPr>
      <w:rFonts w:ascii="Wingdings" w:hAnsi="Wingdings" w:cs="Wingdings" w:hint="default"/>
    </w:rPr>
  </w:style>
  <w:style w:type="character" w:customStyle="1" w:styleId="WW8Num6z0">
    <w:name w:val="WW8Num6z0"/>
    <w:rsid w:val="00030C21"/>
    <w:rPr>
      <w:rFonts w:ascii="Tahoma" w:hAnsi="Tahoma" w:cs="Tahoma" w:hint="default"/>
      <w:b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7z0">
    <w:name w:val="WW8Num7z0"/>
    <w:rsid w:val="00030C21"/>
    <w:rPr>
      <w:rFonts w:hint="default"/>
      <w:b/>
    </w:rPr>
  </w:style>
  <w:style w:type="character" w:customStyle="1" w:styleId="WW8Num8z0">
    <w:name w:val="WW8Num8z0"/>
    <w:rsid w:val="00030C21"/>
    <w:rPr>
      <w:rFonts w:ascii="Symbol" w:hAnsi="Symbol" w:cs="Symbol" w:hint="default"/>
    </w:rPr>
  </w:style>
  <w:style w:type="character" w:customStyle="1" w:styleId="WW8Num8z1">
    <w:name w:val="WW8Num8z1"/>
    <w:rsid w:val="00030C21"/>
    <w:rPr>
      <w:rFonts w:ascii="Courier New" w:hAnsi="Courier New" w:cs="Courier New" w:hint="default"/>
    </w:rPr>
  </w:style>
  <w:style w:type="character" w:customStyle="1" w:styleId="WW8Num8z2">
    <w:name w:val="WW8Num8z2"/>
    <w:rsid w:val="00030C21"/>
    <w:rPr>
      <w:rFonts w:ascii="Wingdings" w:hAnsi="Wingdings" w:cs="Wingdings" w:hint="default"/>
    </w:rPr>
  </w:style>
  <w:style w:type="character" w:customStyle="1" w:styleId="WW8Num9z0">
    <w:name w:val="WW8Num9z0"/>
    <w:rsid w:val="00030C21"/>
    <w:rPr>
      <w:rFonts w:ascii="Symbol" w:hAnsi="Symbol" w:cs="Symbol" w:hint="default"/>
    </w:rPr>
  </w:style>
  <w:style w:type="character" w:customStyle="1" w:styleId="WW8Num9z1">
    <w:name w:val="WW8Num9z1"/>
    <w:rsid w:val="00030C21"/>
    <w:rPr>
      <w:rFonts w:ascii="Courier New" w:hAnsi="Courier New" w:cs="Courier New" w:hint="default"/>
    </w:rPr>
  </w:style>
  <w:style w:type="character" w:customStyle="1" w:styleId="WW8Num9z2">
    <w:name w:val="WW8Num9z2"/>
    <w:rsid w:val="00030C21"/>
    <w:rPr>
      <w:rFonts w:ascii="Wingdings" w:hAnsi="Wingdings" w:cs="Wingdings" w:hint="default"/>
    </w:rPr>
  </w:style>
  <w:style w:type="character" w:customStyle="1" w:styleId="WW8Num10z0">
    <w:name w:val="WW8Num10z0"/>
    <w:rsid w:val="00030C21"/>
    <w:rPr>
      <w:rFonts w:ascii="Symbol" w:hAnsi="Symbol" w:cs="Symbol" w:hint="default"/>
    </w:rPr>
  </w:style>
  <w:style w:type="character" w:customStyle="1" w:styleId="WW8Num10z1">
    <w:name w:val="WW8Num10z1"/>
    <w:rsid w:val="00030C21"/>
    <w:rPr>
      <w:rFonts w:ascii="Courier New" w:hAnsi="Courier New" w:cs="Courier New" w:hint="default"/>
    </w:rPr>
  </w:style>
  <w:style w:type="character" w:customStyle="1" w:styleId="WW8Num10z2">
    <w:name w:val="WW8Num10z2"/>
    <w:rsid w:val="00030C21"/>
    <w:rPr>
      <w:rFonts w:ascii="Wingdings" w:hAnsi="Wingdings" w:cs="Wingdings" w:hint="default"/>
    </w:rPr>
  </w:style>
  <w:style w:type="character" w:customStyle="1" w:styleId="WW8Num11z0">
    <w:name w:val="WW8Num11z0"/>
    <w:rsid w:val="00030C21"/>
    <w:rPr>
      <w:rFonts w:hint="default"/>
    </w:rPr>
  </w:style>
  <w:style w:type="character" w:customStyle="1" w:styleId="WW8Num11z1">
    <w:name w:val="WW8Num11z1"/>
    <w:rsid w:val="00030C21"/>
  </w:style>
  <w:style w:type="character" w:customStyle="1" w:styleId="WW8Num11z2">
    <w:name w:val="WW8Num11z2"/>
    <w:rsid w:val="00030C21"/>
  </w:style>
  <w:style w:type="character" w:customStyle="1" w:styleId="WW8Num11z3">
    <w:name w:val="WW8Num11z3"/>
    <w:rsid w:val="00030C21"/>
  </w:style>
  <w:style w:type="character" w:customStyle="1" w:styleId="WW8Num11z4">
    <w:name w:val="WW8Num11z4"/>
    <w:rsid w:val="00030C21"/>
  </w:style>
  <w:style w:type="character" w:customStyle="1" w:styleId="WW8Num11z5">
    <w:name w:val="WW8Num11z5"/>
    <w:rsid w:val="00030C21"/>
  </w:style>
  <w:style w:type="character" w:customStyle="1" w:styleId="WW8Num11z6">
    <w:name w:val="WW8Num11z6"/>
    <w:rsid w:val="00030C21"/>
  </w:style>
  <w:style w:type="character" w:customStyle="1" w:styleId="WW8Num11z7">
    <w:name w:val="WW8Num11z7"/>
    <w:rsid w:val="00030C21"/>
  </w:style>
  <w:style w:type="character" w:customStyle="1" w:styleId="WW8Num11z8">
    <w:name w:val="WW8Num11z8"/>
    <w:rsid w:val="00030C21"/>
  </w:style>
  <w:style w:type="character" w:customStyle="1" w:styleId="WW8Num12z0">
    <w:name w:val="WW8Num12z0"/>
    <w:rsid w:val="00030C21"/>
    <w:rPr>
      <w:rFonts w:ascii="Symbol" w:hAnsi="Symbol" w:cs="Symbol" w:hint="default"/>
    </w:rPr>
  </w:style>
  <w:style w:type="character" w:customStyle="1" w:styleId="WW8Num12z1">
    <w:name w:val="WW8Num12z1"/>
    <w:rsid w:val="00030C21"/>
    <w:rPr>
      <w:rFonts w:ascii="Courier New" w:hAnsi="Courier New" w:cs="Courier New" w:hint="default"/>
    </w:rPr>
  </w:style>
  <w:style w:type="character" w:customStyle="1" w:styleId="WW8Num12z2">
    <w:name w:val="WW8Num12z2"/>
    <w:rsid w:val="00030C21"/>
    <w:rPr>
      <w:rFonts w:ascii="Wingdings" w:hAnsi="Wingdings" w:cs="Wingdings" w:hint="default"/>
    </w:rPr>
  </w:style>
  <w:style w:type="character" w:customStyle="1" w:styleId="WW8Num13z0">
    <w:name w:val="WW8Num13z0"/>
    <w:rsid w:val="00030C21"/>
    <w:rPr>
      <w:rFonts w:hint="default"/>
    </w:rPr>
  </w:style>
  <w:style w:type="character" w:customStyle="1" w:styleId="WW8Num13z1">
    <w:name w:val="WW8Num13z1"/>
    <w:rsid w:val="00030C21"/>
  </w:style>
  <w:style w:type="character" w:customStyle="1" w:styleId="WW8Num13z2">
    <w:name w:val="WW8Num13z2"/>
    <w:rsid w:val="00030C21"/>
  </w:style>
  <w:style w:type="character" w:customStyle="1" w:styleId="WW8Num13z3">
    <w:name w:val="WW8Num13z3"/>
    <w:rsid w:val="00030C21"/>
  </w:style>
  <w:style w:type="character" w:customStyle="1" w:styleId="WW8Num13z4">
    <w:name w:val="WW8Num13z4"/>
    <w:rsid w:val="00030C21"/>
  </w:style>
  <w:style w:type="character" w:customStyle="1" w:styleId="WW8Num13z5">
    <w:name w:val="WW8Num13z5"/>
    <w:rsid w:val="00030C21"/>
  </w:style>
  <w:style w:type="character" w:customStyle="1" w:styleId="WW8Num13z6">
    <w:name w:val="WW8Num13z6"/>
    <w:rsid w:val="00030C21"/>
  </w:style>
  <w:style w:type="character" w:customStyle="1" w:styleId="WW8Num13z7">
    <w:name w:val="WW8Num13z7"/>
    <w:rsid w:val="00030C21"/>
  </w:style>
  <w:style w:type="character" w:customStyle="1" w:styleId="WW8Num13z8">
    <w:name w:val="WW8Num13z8"/>
    <w:rsid w:val="00030C21"/>
  </w:style>
  <w:style w:type="character" w:customStyle="1" w:styleId="WW8Num14z0">
    <w:name w:val="WW8Num14z0"/>
    <w:rsid w:val="00030C21"/>
    <w:rPr>
      <w:rFonts w:hint="default"/>
      <w:b/>
      <w:color w:val="000000"/>
      <w:sz w:val="24"/>
      <w:szCs w:val="24"/>
    </w:rPr>
  </w:style>
  <w:style w:type="character" w:customStyle="1" w:styleId="Fontepargpadro2">
    <w:name w:val="Fonte parág. padrão2"/>
    <w:rsid w:val="00030C21"/>
  </w:style>
  <w:style w:type="character" w:customStyle="1" w:styleId="Absatz-Standardschriftart">
    <w:name w:val="Absatz-Standardschriftart"/>
    <w:rsid w:val="00030C21"/>
  </w:style>
  <w:style w:type="character" w:customStyle="1" w:styleId="WW-Absatz-Standardschriftart">
    <w:name w:val="WW-Absatz-Standardschriftart"/>
    <w:rsid w:val="00030C21"/>
  </w:style>
  <w:style w:type="character" w:customStyle="1" w:styleId="WW-Absatz-Standardschriftart1">
    <w:name w:val="WW-Absatz-Standardschriftart1"/>
    <w:rsid w:val="00030C21"/>
  </w:style>
  <w:style w:type="character" w:customStyle="1" w:styleId="WW-Absatz-Standardschriftart11">
    <w:name w:val="WW-Absatz-Standardschriftart11"/>
    <w:rsid w:val="00030C21"/>
  </w:style>
  <w:style w:type="character" w:customStyle="1" w:styleId="WW-Absatz-Standardschriftart111">
    <w:name w:val="WW-Absatz-Standardschriftart111"/>
    <w:rsid w:val="00030C21"/>
  </w:style>
  <w:style w:type="character" w:customStyle="1" w:styleId="WW-Absatz-Standardschriftart1111">
    <w:name w:val="WW-Absatz-Standardschriftart1111"/>
    <w:rsid w:val="00030C21"/>
  </w:style>
  <w:style w:type="character" w:customStyle="1" w:styleId="Fontepargpadro1">
    <w:name w:val="Fonte parág. padrão1"/>
    <w:rsid w:val="00030C21"/>
  </w:style>
  <w:style w:type="character" w:customStyle="1" w:styleId="Marcas">
    <w:name w:val="Marcas"/>
    <w:rsid w:val="00030C2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30C21"/>
  </w:style>
  <w:style w:type="character" w:customStyle="1" w:styleId="WW-Absatz-Standardschriftart11111">
    <w:name w:val="WW-Absatz-Standardschriftart11111"/>
    <w:rsid w:val="00030C21"/>
  </w:style>
  <w:style w:type="character" w:customStyle="1" w:styleId="WW-Absatz-Standardschriftart111112">
    <w:name w:val="WW-Absatz-Standardschriftart111112"/>
    <w:rsid w:val="00030C21"/>
  </w:style>
  <w:style w:type="character" w:customStyle="1" w:styleId="WW-Absatz-Standardschriftart11112">
    <w:name w:val="WW-Absatz-Standardschriftart11112"/>
    <w:rsid w:val="00030C21"/>
  </w:style>
  <w:style w:type="character" w:styleId="Hyperlink">
    <w:name w:val="Hyperlink"/>
    <w:uiPriority w:val="99"/>
    <w:rsid w:val="00030C21"/>
    <w:rPr>
      <w:color w:val="0000FF"/>
      <w:u w:val="single"/>
    </w:rPr>
  </w:style>
  <w:style w:type="character" w:customStyle="1" w:styleId="TextodebaloChar">
    <w:name w:val="Texto de balão Char"/>
    <w:uiPriority w:val="99"/>
    <w:rsid w:val="00030C2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CabealhoChar">
    <w:name w:val="Cabeçalho Char"/>
    <w:rsid w:val="00030C21"/>
    <w:rPr>
      <w:kern w:val="1"/>
      <w:lang w:eastAsia="zh-CN"/>
    </w:rPr>
  </w:style>
  <w:style w:type="character" w:customStyle="1" w:styleId="RodapChar">
    <w:name w:val="Rodapé Char"/>
    <w:uiPriority w:val="99"/>
    <w:rsid w:val="00030C21"/>
    <w:rPr>
      <w:kern w:val="1"/>
      <w:lang w:eastAsia="zh-CN"/>
    </w:rPr>
  </w:style>
  <w:style w:type="character" w:styleId="Forte">
    <w:name w:val="Strong"/>
    <w:qFormat/>
    <w:rsid w:val="00030C21"/>
    <w:rPr>
      <w:b/>
      <w:bCs/>
    </w:rPr>
  </w:style>
  <w:style w:type="character" w:styleId="Nmerodepgina">
    <w:name w:val="page number"/>
    <w:rsid w:val="00030C21"/>
  </w:style>
  <w:style w:type="character" w:customStyle="1" w:styleId="Corpodetexto3Char">
    <w:name w:val="Corpo de texto 3 Char"/>
    <w:rsid w:val="00030C21"/>
    <w:rPr>
      <w:kern w:val="1"/>
      <w:sz w:val="16"/>
      <w:szCs w:val="16"/>
      <w:lang w:eastAsia="zh-CN"/>
    </w:rPr>
  </w:style>
  <w:style w:type="character" w:customStyle="1" w:styleId="Recuodecorpodetexto2Char">
    <w:name w:val="Recuo de corpo de texto 2 Char"/>
    <w:rsid w:val="00030C21"/>
    <w:rPr>
      <w:spacing w:val="20"/>
      <w:kern w:val="1"/>
      <w:position w:val="6"/>
      <w:sz w:val="24"/>
      <w:szCs w:val="24"/>
    </w:rPr>
  </w:style>
  <w:style w:type="character" w:customStyle="1" w:styleId="Caracteresdenotaderodap">
    <w:name w:val="Caracteres de nota de rodapé"/>
    <w:rsid w:val="00030C21"/>
    <w:rPr>
      <w:vertAlign w:val="superscript"/>
    </w:rPr>
  </w:style>
  <w:style w:type="character" w:customStyle="1" w:styleId="TtuloChar">
    <w:name w:val="Título Char"/>
    <w:rsid w:val="00030C21"/>
    <w:rPr>
      <w:sz w:val="24"/>
    </w:rPr>
  </w:style>
  <w:style w:type="character" w:customStyle="1" w:styleId="RecuodecorpodetextoChar">
    <w:name w:val="Recuo de corpo de texto Char"/>
    <w:rsid w:val="00030C21"/>
    <w:rPr>
      <w:spacing w:val="20"/>
      <w:kern w:val="1"/>
      <w:position w:val="6"/>
      <w:sz w:val="24"/>
      <w:szCs w:val="24"/>
    </w:rPr>
  </w:style>
  <w:style w:type="character" w:customStyle="1" w:styleId="Recuodecorpodetexto3Char">
    <w:name w:val="Recuo de corpo de texto 3 Char"/>
    <w:rsid w:val="00030C21"/>
    <w:rPr>
      <w:spacing w:val="20"/>
      <w:kern w:val="1"/>
      <w:position w:val="6"/>
      <w:sz w:val="24"/>
    </w:rPr>
  </w:style>
  <w:style w:type="character" w:customStyle="1" w:styleId="TextodenotaderodapChar">
    <w:name w:val="Texto de nota de rodapé Char"/>
    <w:basedOn w:val="Fontepargpadro2"/>
    <w:rsid w:val="00030C21"/>
  </w:style>
  <w:style w:type="character" w:customStyle="1" w:styleId="HTMLMarkup">
    <w:name w:val="HTML Markup"/>
    <w:rsid w:val="00030C21"/>
    <w:rPr>
      <w:vanish/>
      <w:color w:val="FF0000"/>
    </w:rPr>
  </w:style>
  <w:style w:type="character" w:customStyle="1" w:styleId="TextosemFormataoChar">
    <w:name w:val="Texto sem Formatação Char"/>
    <w:rsid w:val="00030C21"/>
    <w:rPr>
      <w:rFonts w:ascii="Courier New" w:hAnsi="Courier New" w:cs="Courier New"/>
    </w:rPr>
  </w:style>
  <w:style w:type="character" w:customStyle="1" w:styleId="Corpodetexto2Char">
    <w:name w:val="Corpo de texto 2 Char"/>
    <w:uiPriority w:val="99"/>
    <w:rsid w:val="00030C21"/>
    <w:rPr>
      <w:rFonts w:ascii="Arial" w:hAnsi="Arial" w:cs="Arial"/>
      <w:b/>
      <w:bCs/>
      <w:spacing w:val="20"/>
      <w:kern w:val="1"/>
      <w:position w:val="6"/>
      <w:sz w:val="24"/>
      <w:szCs w:val="24"/>
    </w:rPr>
  </w:style>
  <w:style w:type="character" w:customStyle="1" w:styleId="CorpodetextoChar">
    <w:name w:val="Corpo de texto Char"/>
    <w:uiPriority w:val="99"/>
    <w:rsid w:val="00030C21"/>
    <w:rPr>
      <w:kern w:val="1"/>
      <w:lang w:eastAsia="zh-CN"/>
    </w:rPr>
  </w:style>
  <w:style w:type="paragraph" w:customStyle="1" w:styleId="Ttulo20">
    <w:name w:val="Título2"/>
    <w:basedOn w:val="Normal"/>
    <w:next w:val="Corpodetexto"/>
    <w:rsid w:val="00030C21"/>
    <w:pPr>
      <w:jc w:val="center"/>
    </w:pPr>
    <w:rPr>
      <w:kern w:val="1"/>
      <w:sz w:val="24"/>
      <w:lang w:eastAsia="zh-CN"/>
    </w:rPr>
  </w:style>
  <w:style w:type="paragraph" w:styleId="Corpodetexto">
    <w:name w:val="Body Text"/>
    <w:basedOn w:val="Normal"/>
    <w:link w:val="CorpodetextoChar1"/>
    <w:uiPriority w:val="99"/>
    <w:rsid w:val="00030C21"/>
    <w:pPr>
      <w:suppressAutoHyphens/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030C2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030C21"/>
    <w:rPr>
      <w:rFonts w:cs="Mangal"/>
    </w:rPr>
  </w:style>
  <w:style w:type="paragraph" w:styleId="Legenda">
    <w:name w:val="caption"/>
    <w:basedOn w:val="Normal"/>
    <w:qFormat/>
    <w:rsid w:val="00030C21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dice">
    <w:name w:val="Índice"/>
    <w:basedOn w:val="Normal"/>
    <w:rsid w:val="00030C21"/>
    <w:pPr>
      <w:suppressLineNumbers/>
      <w:suppressAutoHyphens/>
    </w:pPr>
    <w:rPr>
      <w:rFonts w:cs="Mangal"/>
      <w:kern w:val="1"/>
      <w:lang w:eastAsia="zh-CN"/>
    </w:rPr>
  </w:style>
  <w:style w:type="paragraph" w:customStyle="1" w:styleId="Ttulo10">
    <w:name w:val="Título1"/>
    <w:basedOn w:val="Normal"/>
    <w:next w:val="Corpodetexto"/>
    <w:rsid w:val="00030C21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Cabealho">
    <w:name w:val="header"/>
    <w:basedOn w:val="Normal"/>
    <w:link w:val="CabealhoChar1"/>
    <w:rsid w:val="00030C21"/>
    <w:pPr>
      <w:tabs>
        <w:tab w:val="center" w:pos="4419"/>
        <w:tab w:val="right" w:pos="8838"/>
      </w:tabs>
      <w:suppressAutoHyphens/>
    </w:pPr>
    <w:rPr>
      <w:kern w:val="1"/>
      <w:lang w:eastAsia="zh-CN"/>
    </w:rPr>
  </w:style>
  <w:style w:type="character" w:customStyle="1" w:styleId="CabealhoChar1">
    <w:name w:val="Cabeçalho Char1"/>
    <w:basedOn w:val="Fontepargpadro"/>
    <w:link w:val="Cabealho"/>
    <w:rsid w:val="00030C2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Rodap">
    <w:name w:val="footer"/>
    <w:basedOn w:val="Normal"/>
    <w:link w:val="RodapChar1"/>
    <w:uiPriority w:val="99"/>
    <w:rsid w:val="00030C21"/>
    <w:pPr>
      <w:tabs>
        <w:tab w:val="center" w:pos="4419"/>
        <w:tab w:val="right" w:pos="8838"/>
      </w:tabs>
      <w:suppressAutoHyphens/>
    </w:pPr>
    <w:rPr>
      <w:kern w:val="1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030C2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odebalo">
    <w:name w:val="Balloon Text"/>
    <w:basedOn w:val="Normal"/>
    <w:link w:val="TextodebaloChar1"/>
    <w:uiPriority w:val="99"/>
    <w:rsid w:val="00030C21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rsid w:val="00030C2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msonormalcxspmiddle">
    <w:name w:val="msonormalcxspmiddle"/>
    <w:basedOn w:val="Normal"/>
    <w:rsid w:val="00030C21"/>
    <w:pPr>
      <w:spacing w:before="280" w:after="280"/>
    </w:pPr>
    <w:rPr>
      <w:kern w:val="1"/>
      <w:sz w:val="24"/>
      <w:szCs w:val="24"/>
      <w:lang w:eastAsia="zh-CN"/>
    </w:rPr>
  </w:style>
  <w:style w:type="paragraph" w:customStyle="1" w:styleId="BodyText2">
    <w:name w:val="Body Text 2"/>
    <w:basedOn w:val="Normal"/>
    <w:rsid w:val="00030C21"/>
    <w:pPr>
      <w:widowControl w:val="0"/>
      <w:suppressAutoHyphens/>
      <w:jc w:val="both"/>
    </w:pPr>
    <w:rPr>
      <w:rFonts w:eastAsia="Lucida Sans Unicode" w:cs="Tahoma"/>
      <w:b/>
      <w:bCs/>
      <w:kern w:val="1"/>
      <w:sz w:val="24"/>
      <w:szCs w:val="24"/>
      <w:lang w:eastAsia="zh-CN"/>
    </w:rPr>
  </w:style>
  <w:style w:type="paragraph" w:customStyle="1" w:styleId="Corpodetexto32">
    <w:name w:val="Corpo de texto 32"/>
    <w:basedOn w:val="Normal"/>
    <w:rsid w:val="00030C21"/>
    <w:pPr>
      <w:suppressAutoHyphens/>
      <w:spacing w:after="120"/>
    </w:pPr>
    <w:rPr>
      <w:kern w:val="1"/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rsid w:val="00030C21"/>
    <w:pPr>
      <w:ind w:left="1418" w:firstLine="2268"/>
      <w:jc w:val="both"/>
    </w:pPr>
    <w:rPr>
      <w:spacing w:val="20"/>
      <w:kern w:val="1"/>
      <w:position w:val="6"/>
      <w:sz w:val="24"/>
      <w:szCs w:val="24"/>
      <w:lang w:eastAsia="zh-CN"/>
    </w:rPr>
  </w:style>
  <w:style w:type="paragraph" w:customStyle="1" w:styleId="Ocr12j">
    <w:name w:val="Ocr12j"/>
    <w:basedOn w:val="Normal"/>
    <w:rsid w:val="00030C21"/>
    <w:pPr>
      <w:widowControl w:val="0"/>
      <w:spacing w:line="283" w:lineRule="exact"/>
      <w:jc w:val="center"/>
    </w:pPr>
    <w:rPr>
      <w:kern w:val="1"/>
      <w:sz w:val="24"/>
      <w:szCs w:val="24"/>
      <w:lang w:val="pt-PT" w:eastAsia="zh-CN"/>
    </w:rPr>
  </w:style>
  <w:style w:type="paragraph" w:styleId="Recuodecorpodetexto">
    <w:name w:val="Body Text Indent"/>
    <w:basedOn w:val="Normal"/>
    <w:link w:val="RecuodecorpodetextoChar1"/>
    <w:rsid w:val="00030C21"/>
    <w:pPr>
      <w:spacing w:before="120"/>
      <w:ind w:left="709" w:firstLine="1701"/>
      <w:jc w:val="both"/>
    </w:pPr>
    <w:rPr>
      <w:spacing w:val="20"/>
      <w:kern w:val="1"/>
      <w:position w:val="6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30C21"/>
    <w:rPr>
      <w:rFonts w:ascii="Times New Roman" w:eastAsia="Times New Roman" w:hAnsi="Times New Roman" w:cs="Times New Roman"/>
      <w:spacing w:val="20"/>
      <w:kern w:val="1"/>
      <w:position w:val="6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030C21"/>
    <w:pPr>
      <w:spacing w:before="20"/>
      <w:ind w:left="567" w:firstLine="1701"/>
      <w:jc w:val="both"/>
    </w:pPr>
    <w:rPr>
      <w:spacing w:val="20"/>
      <w:kern w:val="1"/>
      <w:position w:val="6"/>
      <w:sz w:val="24"/>
      <w:lang w:eastAsia="zh-CN"/>
    </w:rPr>
  </w:style>
  <w:style w:type="paragraph" w:styleId="Textodenotaderodap">
    <w:name w:val="footnote text"/>
    <w:basedOn w:val="Normal"/>
    <w:link w:val="TextodenotaderodapChar1"/>
    <w:rsid w:val="00030C21"/>
    <w:rPr>
      <w:kern w:val="1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030C2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osemFormatao1">
    <w:name w:val="Texto sem Formatação1"/>
    <w:basedOn w:val="Normal"/>
    <w:rsid w:val="00030C21"/>
    <w:rPr>
      <w:rFonts w:ascii="Courier New" w:hAnsi="Courier New" w:cs="Courier New"/>
      <w:kern w:val="1"/>
      <w:lang w:eastAsia="zh-CN"/>
    </w:rPr>
  </w:style>
  <w:style w:type="paragraph" w:customStyle="1" w:styleId="Corpodetexto21">
    <w:name w:val="Corpo de texto 21"/>
    <w:basedOn w:val="Normal"/>
    <w:uiPriority w:val="99"/>
    <w:rsid w:val="00030C21"/>
    <w:pPr>
      <w:jc w:val="center"/>
    </w:pPr>
    <w:rPr>
      <w:rFonts w:ascii="Arial" w:hAnsi="Arial" w:cs="Arial"/>
      <w:b/>
      <w:bCs/>
      <w:spacing w:val="20"/>
      <w:kern w:val="1"/>
      <w:position w:val="6"/>
      <w:sz w:val="24"/>
      <w:szCs w:val="24"/>
      <w:lang w:eastAsia="zh-CN"/>
    </w:rPr>
  </w:style>
  <w:style w:type="paragraph" w:customStyle="1" w:styleId="Ocr10l">
    <w:name w:val="Ocr10l"/>
    <w:basedOn w:val="Normal"/>
    <w:rsid w:val="00030C21"/>
    <w:pPr>
      <w:numPr>
        <w:numId w:val="2"/>
      </w:numPr>
    </w:pPr>
    <w:rPr>
      <w:kern w:val="1"/>
      <w:lang w:eastAsia="zh-CN"/>
    </w:rPr>
  </w:style>
  <w:style w:type="paragraph" w:styleId="NormalWeb">
    <w:name w:val="Normal (Web)"/>
    <w:basedOn w:val="Normal"/>
    <w:uiPriority w:val="99"/>
    <w:rsid w:val="00030C21"/>
    <w:pPr>
      <w:spacing w:before="280" w:after="280"/>
    </w:pPr>
    <w:rPr>
      <w:rFonts w:ascii="Arial Unicode MS" w:eastAsia="Arial Unicode MS" w:hAnsi="Arial Unicode MS" w:cs="Courier New"/>
      <w:kern w:val="1"/>
      <w:sz w:val="24"/>
      <w:szCs w:val="24"/>
      <w:lang w:eastAsia="zh-CN"/>
    </w:rPr>
  </w:style>
  <w:style w:type="paragraph" w:customStyle="1" w:styleId="Textoembloco1">
    <w:name w:val="Texto em bloco1"/>
    <w:basedOn w:val="Normal"/>
    <w:rsid w:val="00030C21"/>
    <w:pPr>
      <w:spacing w:before="60" w:line="480" w:lineRule="auto"/>
      <w:ind w:left="4253" w:right="567"/>
      <w:jc w:val="both"/>
    </w:pPr>
    <w:rPr>
      <w:spacing w:val="20"/>
      <w:kern w:val="1"/>
      <w:position w:val="6"/>
      <w:sz w:val="24"/>
      <w:szCs w:val="24"/>
      <w:lang w:eastAsia="zh-CN"/>
    </w:rPr>
  </w:style>
  <w:style w:type="paragraph" w:customStyle="1" w:styleId="Ttulo">
    <w:name w:val="T’tulo"/>
    <w:basedOn w:val="Normal"/>
    <w:rsid w:val="00030C21"/>
    <w:pPr>
      <w:widowControl w:val="0"/>
      <w:jc w:val="center"/>
    </w:pPr>
    <w:rPr>
      <w:b/>
      <w:kern w:val="1"/>
      <w:sz w:val="24"/>
      <w:szCs w:val="24"/>
      <w:lang w:eastAsia="zh-CN"/>
    </w:rPr>
  </w:style>
  <w:style w:type="paragraph" w:customStyle="1" w:styleId="BodyText3">
    <w:name w:val="Body Text 3"/>
    <w:basedOn w:val="Normal"/>
    <w:rsid w:val="00030C21"/>
    <w:pPr>
      <w:spacing w:before="120"/>
      <w:jc w:val="both"/>
    </w:pPr>
    <w:rPr>
      <w:rFonts w:ascii="Arial" w:hAnsi="Arial" w:cs="Arial"/>
      <w:kern w:val="1"/>
      <w:sz w:val="22"/>
      <w:szCs w:val="24"/>
      <w:lang w:eastAsia="zh-CN"/>
    </w:rPr>
  </w:style>
  <w:style w:type="paragraph" w:customStyle="1" w:styleId="TxBrp14">
    <w:name w:val="TxBr_p14"/>
    <w:basedOn w:val="Normal"/>
    <w:rsid w:val="00030C21"/>
    <w:pPr>
      <w:widowControl w:val="0"/>
      <w:tabs>
        <w:tab w:val="left" w:pos="277"/>
      </w:tabs>
      <w:suppressAutoHyphens/>
      <w:autoSpaceDE w:val="0"/>
      <w:spacing w:line="232" w:lineRule="atLeast"/>
      <w:jc w:val="both"/>
    </w:pPr>
    <w:rPr>
      <w:kern w:val="1"/>
      <w:lang w:val="en-US" w:eastAsia="zh-CN"/>
    </w:rPr>
  </w:style>
  <w:style w:type="paragraph" w:customStyle="1" w:styleId="PlainText">
    <w:name w:val="Plain Text"/>
    <w:basedOn w:val="Normal"/>
    <w:rsid w:val="00030C21"/>
    <w:pPr>
      <w:suppressAutoHyphens/>
    </w:pPr>
    <w:rPr>
      <w:rFonts w:ascii="Courier New" w:hAnsi="Courier New" w:cs="Calibri"/>
      <w:kern w:val="1"/>
      <w:lang w:eastAsia="zh-CN"/>
    </w:rPr>
  </w:style>
  <w:style w:type="paragraph" w:customStyle="1" w:styleId="Corpodetexto31">
    <w:name w:val="Corpo de texto 31"/>
    <w:basedOn w:val="Normal"/>
    <w:rsid w:val="00030C21"/>
    <w:pPr>
      <w:suppressAutoHyphens/>
      <w:jc w:val="both"/>
    </w:pPr>
    <w:rPr>
      <w:kern w:val="1"/>
      <w:sz w:val="24"/>
      <w:lang w:eastAsia="zh-CN"/>
    </w:rPr>
  </w:style>
  <w:style w:type="paragraph" w:customStyle="1" w:styleId="Corpodetexto23">
    <w:name w:val="Corpo de texto 23"/>
    <w:basedOn w:val="Normal"/>
    <w:rsid w:val="00030C21"/>
    <w:pPr>
      <w:suppressAutoHyphens/>
      <w:spacing w:after="120" w:line="480" w:lineRule="auto"/>
      <w:jc w:val="both"/>
    </w:pPr>
    <w:rPr>
      <w:kern w:val="1"/>
      <w:sz w:val="24"/>
      <w:lang w:eastAsia="zh-CN"/>
    </w:rPr>
  </w:style>
  <w:style w:type="paragraph" w:customStyle="1" w:styleId="Contedodatabela">
    <w:name w:val="Conteúdo da tabela"/>
    <w:basedOn w:val="Normal"/>
    <w:rsid w:val="00030C21"/>
    <w:pPr>
      <w:suppressLineNumbers/>
      <w:suppressAutoHyphens/>
    </w:pPr>
    <w:rPr>
      <w:kern w:val="1"/>
      <w:lang w:eastAsia="zh-CN"/>
    </w:rPr>
  </w:style>
  <w:style w:type="paragraph" w:customStyle="1" w:styleId="Ttulodetabela">
    <w:name w:val="Título de tabela"/>
    <w:basedOn w:val="Contedodatabela"/>
    <w:rsid w:val="00030C21"/>
    <w:pPr>
      <w:jc w:val="center"/>
    </w:pPr>
    <w:rPr>
      <w:b/>
      <w:bCs/>
    </w:rPr>
  </w:style>
  <w:style w:type="paragraph" w:customStyle="1" w:styleId="Standard">
    <w:name w:val="Standard"/>
    <w:rsid w:val="00030C21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Standard"/>
    <w:rsid w:val="00030C21"/>
    <w:pPr>
      <w:suppressAutoHyphens w:val="0"/>
      <w:spacing w:before="280" w:after="119"/>
    </w:pPr>
    <w:rPr>
      <w:color w:val="000000"/>
    </w:rPr>
  </w:style>
  <w:style w:type="character" w:styleId="Refdecomentrio">
    <w:name w:val="annotation reference"/>
    <w:uiPriority w:val="99"/>
    <w:semiHidden/>
    <w:unhideWhenUsed/>
    <w:rsid w:val="0003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0C21"/>
  </w:style>
  <w:style w:type="character" w:customStyle="1" w:styleId="TextodecomentrioChar">
    <w:name w:val="Texto de comentário Char"/>
    <w:basedOn w:val="Fontepargpadro"/>
    <w:link w:val="Textodecomentrio"/>
    <w:uiPriority w:val="99"/>
    <w:rsid w:val="00030C2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0C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0C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MenoPendente">
    <w:name w:val="Unresolved Mention"/>
    <w:uiPriority w:val="99"/>
    <w:semiHidden/>
    <w:unhideWhenUsed/>
    <w:rsid w:val="00030C2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030C21"/>
    <w:pPr>
      <w:suppressAutoHyphens/>
      <w:spacing w:after="120" w:line="480" w:lineRule="auto"/>
    </w:pPr>
    <w:rPr>
      <w:kern w:val="1"/>
      <w:lang w:eastAsia="zh-CN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030C2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030C21"/>
    <w:pPr>
      <w:ind w:left="708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030C21"/>
  </w:style>
  <w:style w:type="paragraph" w:customStyle="1" w:styleId="xmsonormal">
    <w:name w:val="x_msonormal"/>
    <w:basedOn w:val="Normal"/>
    <w:uiPriority w:val="99"/>
    <w:rsid w:val="00030C2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030C2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030C21"/>
    <w:rPr>
      <w:rFonts w:ascii="Arial" w:eastAsia="Times New Roman" w:hAnsi="Arial" w:cs="Arial"/>
      <w:sz w:val="24"/>
      <w:szCs w:val="24"/>
      <w:lang w:eastAsia="pt-BR"/>
    </w:rPr>
  </w:style>
  <w:style w:type="character" w:styleId="nfase">
    <w:name w:val="Emphasis"/>
    <w:uiPriority w:val="20"/>
    <w:qFormat/>
    <w:rsid w:val="00030C21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0C21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0C21"/>
    <w:rPr>
      <w:rFonts w:ascii="Calibri" w:eastAsia="Calibri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2024-08-13T14:50:00Z</dcterms:created>
  <dcterms:modified xsi:type="dcterms:W3CDTF">2024-08-13T14:51:00Z</dcterms:modified>
</cp:coreProperties>
</file>